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C779C4" w14:textId="69241C82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115FAA">
        <w:rPr>
          <w:rFonts w:asciiTheme="minorHAnsi" w:hAnsiTheme="minorHAnsi" w:cstheme="minorHAnsi"/>
          <w:b/>
          <w:bCs/>
          <w:sz w:val="28"/>
          <w:szCs w:val="28"/>
        </w:rPr>
        <w:t>MEDIENMITTEILUNG</w:t>
      </w:r>
    </w:p>
    <w:p w14:paraId="289735FC" w14:textId="68931377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sz w:val="28"/>
          <w:szCs w:val="28"/>
        </w:rPr>
      </w:pPr>
      <w:r>
        <w:rPr>
          <w:rFonts w:asciiTheme="minorHAnsi" w:hAnsiTheme="minorHAnsi" w:cstheme="minorHAnsi"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2D60FD7A" wp14:editId="65D1A71B">
                <wp:simplePos x="0" y="0"/>
                <wp:positionH relativeFrom="column">
                  <wp:posOffset>6350</wp:posOffset>
                </wp:positionH>
                <wp:positionV relativeFrom="paragraph">
                  <wp:posOffset>123189</wp:posOffset>
                </wp:positionV>
                <wp:extent cx="6118860" cy="0"/>
                <wp:effectExtent l="0" t="0" r="0" b="0"/>
                <wp:wrapNone/>
                <wp:docPr id="3" name="Gerader Verbinder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18860" cy="0"/>
                        </a:xfrm>
                        <a:prstGeom prst="straightConnector1">
                          <a:avLst/>
                        </a:prstGeom>
                        <a:noFill/>
                        <a:ln w="17638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du="http://schemas.microsoft.com/office/word/2023/wordml/word16du">
            <w:pict>
              <v:shapetype w14:anchorId="1587C35C" id="_x0000_t32" coordsize="21600,21600" o:spt="32" o:oned="t" path="m,l21600,21600e" filled="f">
                <v:path arrowok="t" fillok="f" o:connecttype="none"/>
                <o:lock v:ext="edit" shapetype="t"/>
              </v:shapetype>
              <v:shape id="Gerader Verbinder 2" o:spid="_x0000_s1026" type="#_x0000_t32" style="position:absolute;margin-left:.5pt;margin-top:9.7pt;width:481.8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EJPWpAEAAD8DAAAOAAAAZHJzL2Uyb0RvYy54bWysUsuO2zAMvBfoPwi6N4q3QBoYcfaQYHtZ&#10;tAts+wGMLNlCJVEQ1dj5+0pykr5uRX0gTJEcksPZPc7OsrOKZNB3vFmtOVNeYm/80PGvX57ebTmj&#10;BL4Hi151/KKIP+7fvtlNoVUPOKLtVWQZxFM7hY6PKYVWCJKjckArDMrnoMboIGU3DqKPMGV0Z8XD&#10;er0RE8Y+RJSKKL8elyDfV3ytlUyftSaVmO14ni1VG6s9FSv2O2iHCGE08joG/MMUDozPTe9QR0jA&#10;vkfzF5QzMiKhTiuJTqDWRqq6Q96mWf+xzesIQdVdMjkU7jTR/4OVn84H/xLL6HL2r+EZ5TfKpIgp&#10;UHsPFofCkjbr6Ep6np3NlcjLnUg1Jybz46ZptttN5lveYgLaW2GIlD4qdKz8dJxSBDOM6YDe53Nh&#10;bCqRcH6mVAaB9lZQunp8MtbWq1nPpiy5D5v3WWMSsni0hVSLCa3pS2IpoTicDjayMxQN1K+cPQP/&#10;lla6HIHGJa+GFnU4k1RcCqy/MrOQUWg5YX95qeHi5StV5Kuiigx+9Wv1T93vfwAAAP//AwBQSwME&#10;FAAGAAgAAAAhAF8JYITdAAAABwEAAA8AAABkcnMvZG93bnJldi54bWxMj81OwzAQhO9IvIO1SNyo&#10;U1pFTRqnQkhcygXaInp0482PiNchdpPA07OIAz2tZmc1+022mWwrBux940jBfBaBQCqcaahScNg/&#10;3a1A+KDJ6NYRKvhCD5v8+irTqXEjveKwC5XgEPKpVlCH0KVS+qJGq/3MdUjsla63OrDsK2l6PXK4&#10;beV9FMXS6ob4Q607fKyx+NidrYJi8b2V1csh8eUxKj/fx+H5bV4qdXszPaxBBJzC/zH84jM65Mx0&#10;cmcyXrSsuUngkSxBsJ3EyxjE6W8h80xe8uc/AAAA//8DAFBLAQItABQABgAIAAAAIQC2gziS/gAA&#10;AOEBAAATAAAAAAAAAAAAAAAAAAAAAABbQ29udGVudF9UeXBlc10ueG1sUEsBAi0AFAAGAAgAAAAh&#10;ADj9If/WAAAAlAEAAAsAAAAAAAAAAAAAAAAALwEAAF9yZWxzLy5yZWxzUEsBAi0AFAAGAAgAAAAh&#10;AJkQk9akAQAAPwMAAA4AAAAAAAAAAAAAAAAALgIAAGRycy9lMm9Eb2MueG1sUEsBAi0AFAAGAAgA&#10;AAAhAF8JYITdAAAABwEAAA8AAAAAAAAAAAAAAAAA/gMAAGRycy9kb3ducmV2LnhtbFBLBQYAAAAA&#10;BAAEAPMAAAAIBQAAAAA=&#10;" strokeweight=".48994mm">
                <v:stroke joinstyle="miter"/>
                <o:lock v:ext="edit" shapetype="f"/>
              </v:shape>
            </w:pict>
          </mc:Fallback>
        </mc:AlternateContent>
      </w:r>
    </w:p>
    <w:p w14:paraId="0BE2AAED" w14:textId="72D67827" w:rsidR="00B4152C" w:rsidRPr="00115FAA" w:rsidRDefault="00B4152C" w:rsidP="00B4152C">
      <w:pPr>
        <w:spacing w:line="276" w:lineRule="auto"/>
        <w:jc w:val="right"/>
        <w:rPr>
          <w:rFonts w:asciiTheme="minorHAnsi" w:hAnsiTheme="minorHAnsi" w:cstheme="minorHAnsi"/>
          <w:sz w:val="28"/>
          <w:szCs w:val="28"/>
        </w:rPr>
      </w:pPr>
      <w:r w:rsidRPr="00115FAA">
        <w:rPr>
          <w:rFonts w:asciiTheme="minorHAnsi" w:hAnsiTheme="minorHAnsi" w:cstheme="minorHAnsi"/>
        </w:rPr>
        <w:t xml:space="preserve">Düsseldorf, </w:t>
      </w:r>
      <w:r w:rsidR="00970C4E">
        <w:rPr>
          <w:rFonts w:asciiTheme="minorHAnsi" w:hAnsiTheme="minorHAnsi" w:cstheme="minorHAnsi"/>
        </w:rPr>
        <w:t>12</w:t>
      </w:r>
      <w:r w:rsidR="00AD276D">
        <w:rPr>
          <w:rFonts w:asciiTheme="minorHAnsi" w:hAnsiTheme="minorHAnsi" w:cstheme="minorHAnsi"/>
        </w:rPr>
        <w:t xml:space="preserve">. </w:t>
      </w:r>
      <w:r w:rsidR="00970C4E">
        <w:rPr>
          <w:rFonts w:asciiTheme="minorHAnsi" w:hAnsiTheme="minorHAnsi" w:cstheme="minorHAnsi"/>
        </w:rPr>
        <w:t xml:space="preserve">Oktober </w:t>
      </w:r>
      <w:r w:rsidRPr="0033422F">
        <w:rPr>
          <w:rFonts w:asciiTheme="minorHAnsi" w:hAnsiTheme="minorHAnsi" w:cstheme="minorHAnsi"/>
        </w:rPr>
        <w:t>2023</w:t>
      </w:r>
    </w:p>
    <w:p w14:paraId="6C0E6949" w14:textId="75B04FF9" w:rsidR="00B17278" w:rsidRDefault="00B17278" w:rsidP="00852102">
      <w:pPr>
        <w:pStyle w:val="Default"/>
        <w:rPr>
          <w:rFonts w:asciiTheme="minorHAnsi" w:hAnsiTheme="minorHAnsi" w:cstheme="minorHAnsi"/>
          <w:b/>
          <w:bCs/>
        </w:rPr>
      </w:pPr>
    </w:p>
    <w:p w14:paraId="5032140D" w14:textId="77777777" w:rsidR="00050D8F" w:rsidRDefault="00050D8F" w:rsidP="00852102">
      <w:pPr>
        <w:pStyle w:val="Default"/>
        <w:rPr>
          <w:rFonts w:asciiTheme="minorHAnsi" w:hAnsiTheme="minorHAnsi" w:cstheme="minorHAnsi"/>
          <w:b/>
          <w:bCs/>
        </w:rPr>
      </w:pPr>
    </w:p>
    <w:p w14:paraId="10128B36" w14:textId="77777777" w:rsidR="00050D8F" w:rsidRPr="00B17278" w:rsidRDefault="00050D8F" w:rsidP="00852102">
      <w:pPr>
        <w:pStyle w:val="Default"/>
        <w:rPr>
          <w:rFonts w:asciiTheme="minorHAnsi" w:hAnsiTheme="minorHAnsi" w:cstheme="minorHAnsi"/>
          <w:b/>
          <w:bCs/>
        </w:rPr>
      </w:pPr>
    </w:p>
    <w:p w14:paraId="59E4A6F8" w14:textId="46ADA50F" w:rsidR="00850826" w:rsidRDefault="003500F1" w:rsidP="00852102">
      <w:pPr>
        <w:pStyle w:val="Default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Neuer Prestarter mit außergewöhnlicher Struktur</w:t>
      </w:r>
      <w:r w:rsidR="00736543">
        <w:rPr>
          <w:rFonts w:asciiTheme="minorHAnsi" w:hAnsiTheme="minorHAnsi" w:cstheme="minorHAnsi"/>
          <w:b/>
          <w:bCs/>
        </w:rPr>
        <w:t xml:space="preserve"> von </w:t>
      </w:r>
      <w:r w:rsidR="00736543" w:rsidRPr="00736543">
        <w:rPr>
          <w:rFonts w:asciiTheme="minorHAnsi" w:hAnsiTheme="minorHAnsi" w:cstheme="minorHAnsi"/>
          <w:b/>
          <w:bCs/>
          <w:i/>
          <w:iCs/>
        </w:rPr>
        <w:t>deuka</w:t>
      </w:r>
    </w:p>
    <w:p w14:paraId="5BA350EF" w14:textId="77777777" w:rsidR="00DF6D43" w:rsidRDefault="00A33E2F" w:rsidP="00C15DE0">
      <w:pPr>
        <w:pStyle w:val="Default"/>
        <w:rPr>
          <w:rFonts w:asciiTheme="minorHAnsi" w:hAnsiTheme="minorHAnsi" w:cstheme="minorHAnsi"/>
          <w:b/>
          <w:bCs/>
          <w:spacing w:val="-6"/>
          <w:sz w:val="32"/>
          <w:szCs w:val="32"/>
        </w:rPr>
      </w:pPr>
      <w:r>
        <w:rPr>
          <w:rFonts w:asciiTheme="minorHAnsi" w:hAnsiTheme="minorHAnsi" w:cstheme="minorHAnsi"/>
          <w:b/>
          <w:bCs/>
          <w:i/>
          <w:iCs/>
          <w:spacing w:val="-6"/>
          <w:sz w:val="32"/>
          <w:szCs w:val="32"/>
        </w:rPr>
        <w:t xml:space="preserve">deuka </w:t>
      </w:r>
      <w:r w:rsidR="00736543" w:rsidRPr="00736543">
        <w:rPr>
          <w:rFonts w:asciiTheme="minorHAnsi" w:hAnsiTheme="minorHAnsi" w:cstheme="minorHAnsi"/>
          <w:b/>
          <w:bCs/>
          <w:i/>
          <w:iCs/>
          <w:spacing w:val="-6"/>
          <w:sz w:val="32"/>
          <w:szCs w:val="32"/>
        </w:rPr>
        <w:t>primo DuoPower</w:t>
      </w:r>
      <w:r w:rsidR="00736543"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>: s</w:t>
      </w:r>
      <w:r w:rsidR="003500F1"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>pielerisch</w:t>
      </w:r>
      <w:r w:rsidR="00736543"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 xml:space="preserve"> die</w:t>
      </w:r>
      <w:r w:rsidR="003500F1"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 xml:space="preserve"> Futteraufnahme </w:t>
      </w:r>
      <w:r w:rsidR="00736543"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 xml:space="preserve">von </w:t>
      </w:r>
    </w:p>
    <w:p w14:paraId="72AAF3C2" w14:textId="0548F9C9" w:rsidR="00C15DE0" w:rsidRPr="00736543" w:rsidRDefault="00736543" w:rsidP="00C15DE0">
      <w:pPr>
        <w:pStyle w:val="Default"/>
        <w:rPr>
          <w:rFonts w:asciiTheme="minorHAnsi" w:hAnsiTheme="minorHAnsi" w:cstheme="minorHAnsi"/>
          <w:b/>
          <w:bCs/>
          <w:spacing w:val="-6"/>
          <w:sz w:val="32"/>
          <w:szCs w:val="32"/>
        </w:rPr>
      </w:pPr>
      <w:r w:rsidRPr="00736543">
        <w:rPr>
          <w:rFonts w:asciiTheme="minorHAnsi" w:hAnsiTheme="minorHAnsi" w:cstheme="minorHAnsi"/>
          <w:b/>
          <w:bCs/>
          <w:spacing w:val="-6"/>
          <w:sz w:val="32"/>
          <w:szCs w:val="32"/>
        </w:rPr>
        <w:t>Ferkeln maximieren</w:t>
      </w:r>
    </w:p>
    <w:p w14:paraId="1353AF71" w14:textId="77777777" w:rsidR="006B1150" w:rsidRDefault="006B1150" w:rsidP="00B4152C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2DBE21B1" w14:textId="6D29A95F" w:rsidR="003907B0" w:rsidRDefault="00584B96" w:rsidP="00560E2F">
      <w:pPr>
        <w:spacing w:line="276" w:lineRule="auto"/>
        <w:rPr>
          <w:rFonts w:asciiTheme="minorHAnsi" w:hAnsiTheme="minorHAnsi" w:cstheme="minorHAnsi"/>
          <w:b/>
          <w:bCs/>
          <w:spacing w:val="-2"/>
        </w:rPr>
      </w:pPr>
      <w:r>
        <w:rPr>
          <w:rFonts w:asciiTheme="minorHAnsi" w:hAnsiTheme="minorHAnsi" w:cstheme="minorHAnsi"/>
          <w:b/>
          <w:bCs/>
          <w:i/>
          <w:iCs/>
          <w:spacing w:val="-2"/>
        </w:rPr>
        <w:t xml:space="preserve">primo DuoPower </w:t>
      </w:r>
      <w:r w:rsidR="00453BDD" w:rsidRPr="00AE364C">
        <w:rPr>
          <w:rFonts w:asciiTheme="minorHAnsi" w:hAnsiTheme="minorHAnsi" w:cstheme="minorHAnsi"/>
          <w:b/>
          <w:bCs/>
          <w:spacing w:val="-2"/>
        </w:rPr>
        <w:t>ist</w:t>
      </w:r>
      <w:r w:rsidR="00D519E9">
        <w:rPr>
          <w:rFonts w:asciiTheme="minorHAnsi" w:hAnsiTheme="minorHAnsi" w:cstheme="minorHAnsi"/>
          <w:b/>
          <w:bCs/>
          <w:spacing w:val="-2"/>
        </w:rPr>
        <w:t xml:space="preserve"> ein </w:t>
      </w:r>
      <w:r w:rsidR="006B6251" w:rsidRPr="00AE364C">
        <w:rPr>
          <w:rFonts w:asciiTheme="minorHAnsi" w:hAnsiTheme="minorHAnsi" w:cstheme="minorHAnsi"/>
          <w:b/>
          <w:bCs/>
          <w:spacing w:val="-2"/>
        </w:rPr>
        <w:t xml:space="preserve">Prestarter </w:t>
      </w:r>
      <w:r w:rsidR="00D519E9">
        <w:rPr>
          <w:rFonts w:asciiTheme="minorHAnsi" w:hAnsiTheme="minorHAnsi" w:cstheme="minorHAnsi"/>
          <w:b/>
          <w:bCs/>
          <w:spacing w:val="-2"/>
        </w:rPr>
        <w:t xml:space="preserve">mit besonderer Struktur. Die Kombination </w:t>
      </w:r>
      <w:r w:rsidR="003907B0">
        <w:rPr>
          <w:rFonts w:asciiTheme="minorHAnsi" w:hAnsiTheme="minorHAnsi" w:cstheme="minorHAnsi"/>
          <w:b/>
          <w:bCs/>
          <w:spacing w:val="-2"/>
        </w:rPr>
        <w:t xml:space="preserve">aus </w:t>
      </w:r>
      <w:r w:rsidR="000D0E3B" w:rsidRPr="00AE364C">
        <w:rPr>
          <w:rFonts w:asciiTheme="minorHAnsi" w:hAnsiTheme="minorHAnsi" w:cstheme="minorHAnsi"/>
          <w:b/>
          <w:bCs/>
          <w:spacing w:val="-2"/>
        </w:rPr>
        <w:t>Mehl und Granulat</w:t>
      </w:r>
      <w:r w:rsidR="00D519E9">
        <w:rPr>
          <w:rFonts w:asciiTheme="minorHAnsi" w:hAnsiTheme="minorHAnsi" w:cstheme="minorHAnsi"/>
          <w:b/>
          <w:bCs/>
          <w:spacing w:val="-2"/>
        </w:rPr>
        <w:t xml:space="preserve"> vermittelt Saugferkeln die Futteraufnahme spielerisch</w:t>
      </w:r>
      <w:r w:rsidR="003907B0">
        <w:rPr>
          <w:rFonts w:asciiTheme="minorHAnsi" w:hAnsiTheme="minorHAnsi" w:cstheme="minorHAnsi"/>
          <w:b/>
          <w:bCs/>
          <w:spacing w:val="-2"/>
        </w:rPr>
        <w:t>.</w:t>
      </w:r>
      <w:r w:rsidR="008800E4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D519E9">
        <w:rPr>
          <w:rFonts w:asciiTheme="minorHAnsi" w:hAnsiTheme="minorHAnsi" w:cstheme="minorHAnsi"/>
          <w:b/>
          <w:bCs/>
          <w:spacing w:val="-2"/>
        </w:rPr>
        <w:t xml:space="preserve">Das neue Ferkelfutter von </w:t>
      </w:r>
      <w:r w:rsidR="00D519E9" w:rsidRPr="00736543">
        <w:rPr>
          <w:rFonts w:asciiTheme="minorHAnsi" w:hAnsiTheme="minorHAnsi" w:cstheme="minorHAnsi"/>
          <w:b/>
          <w:bCs/>
          <w:i/>
          <w:iCs/>
          <w:spacing w:val="-2"/>
        </w:rPr>
        <w:t>deuka</w:t>
      </w:r>
      <w:r w:rsidR="00D519E9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3907B0">
        <w:rPr>
          <w:rFonts w:asciiTheme="minorHAnsi" w:hAnsiTheme="minorHAnsi" w:cstheme="minorHAnsi"/>
          <w:b/>
          <w:bCs/>
          <w:spacing w:val="-2"/>
        </w:rPr>
        <w:t xml:space="preserve">macht sich das </w:t>
      </w:r>
      <w:r w:rsidR="0037372D">
        <w:rPr>
          <w:rFonts w:asciiTheme="minorHAnsi" w:hAnsiTheme="minorHAnsi" w:cstheme="minorHAnsi"/>
          <w:b/>
          <w:bCs/>
          <w:spacing w:val="-2"/>
        </w:rPr>
        <w:t xml:space="preserve">natürliche </w:t>
      </w:r>
      <w:r w:rsidR="0037372D" w:rsidRPr="0037372D">
        <w:rPr>
          <w:rFonts w:asciiTheme="minorHAnsi" w:hAnsiTheme="minorHAnsi" w:cstheme="minorHAnsi"/>
          <w:b/>
          <w:bCs/>
          <w:spacing w:val="-2"/>
        </w:rPr>
        <w:t xml:space="preserve">Fressverhalten </w:t>
      </w:r>
      <w:r w:rsidR="0033422F">
        <w:rPr>
          <w:rFonts w:asciiTheme="minorHAnsi" w:hAnsiTheme="minorHAnsi" w:cstheme="minorHAnsi"/>
          <w:b/>
          <w:bCs/>
          <w:spacing w:val="-2"/>
        </w:rPr>
        <w:t xml:space="preserve">der </w:t>
      </w:r>
      <w:r w:rsidR="0037372D" w:rsidRPr="0037372D">
        <w:rPr>
          <w:rFonts w:asciiTheme="minorHAnsi" w:hAnsiTheme="minorHAnsi" w:cstheme="minorHAnsi"/>
          <w:b/>
          <w:bCs/>
          <w:spacing w:val="-2"/>
        </w:rPr>
        <w:t>junge</w:t>
      </w:r>
      <w:r w:rsidR="0033422F">
        <w:rPr>
          <w:rFonts w:asciiTheme="minorHAnsi" w:hAnsiTheme="minorHAnsi" w:cstheme="minorHAnsi"/>
          <w:b/>
          <w:bCs/>
          <w:spacing w:val="-2"/>
        </w:rPr>
        <w:t>n</w:t>
      </w:r>
      <w:r w:rsidR="0037372D" w:rsidRPr="0037372D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33422F">
        <w:rPr>
          <w:rFonts w:asciiTheme="minorHAnsi" w:hAnsiTheme="minorHAnsi" w:cstheme="minorHAnsi"/>
          <w:b/>
          <w:bCs/>
          <w:spacing w:val="-2"/>
        </w:rPr>
        <w:t xml:space="preserve">Schweine </w:t>
      </w:r>
      <w:r w:rsidR="0037372D" w:rsidRPr="0037372D">
        <w:rPr>
          <w:rFonts w:asciiTheme="minorHAnsi" w:hAnsiTheme="minorHAnsi" w:cstheme="minorHAnsi"/>
          <w:b/>
          <w:bCs/>
          <w:spacing w:val="-2"/>
        </w:rPr>
        <w:t xml:space="preserve">zunutze, um eine rasche und </w:t>
      </w:r>
      <w:r w:rsidR="0037372D" w:rsidRPr="004A556A">
        <w:rPr>
          <w:rFonts w:asciiTheme="minorHAnsi" w:hAnsiTheme="minorHAnsi" w:cstheme="minorHAnsi"/>
          <w:b/>
          <w:bCs/>
          <w:spacing w:val="-2"/>
        </w:rPr>
        <w:t xml:space="preserve">hohe Futteraufnahme </w:t>
      </w:r>
      <w:r w:rsidR="00736543">
        <w:rPr>
          <w:rFonts w:asciiTheme="minorHAnsi" w:hAnsiTheme="minorHAnsi" w:cstheme="minorHAnsi"/>
          <w:b/>
          <w:bCs/>
          <w:spacing w:val="-2"/>
        </w:rPr>
        <w:t xml:space="preserve">zu </w:t>
      </w:r>
      <w:r w:rsidR="00970C4E">
        <w:rPr>
          <w:rFonts w:asciiTheme="minorHAnsi" w:hAnsiTheme="minorHAnsi" w:cstheme="minorHAnsi"/>
          <w:b/>
          <w:bCs/>
          <w:spacing w:val="-2"/>
        </w:rPr>
        <w:t>sichern</w:t>
      </w:r>
      <w:r w:rsidR="0037372D">
        <w:rPr>
          <w:rFonts w:asciiTheme="minorHAnsi" w:hAnsiTheme="minorHAnsi" w:cstheme="minorHAnsi"/>
          <w:b/>
          <w:bCs/>
          <w:spacing w:val="-2"/>
        </w:rPr>
        <w:t xml:space="preserve">. So legt eine Fütterung mit </w:t>
      </w:r>
      <w:r w:rsidR="0037372D" w:rsidRPr="0037372D">
        <w:rPr>
          <w:rFonts w:asciiTheme="minorHAnsi" w:hAnsiTheme="minorHAnsi" w:cstheme="minorHAnsi"/>
          <w:b/>
          <w:bCs/>
          <w:i/>
          <w:iCs/>
          <w:spacing w:val="-2"/>
        </w:rPr>
        <w:t>deuka primo DuoPower</w:t>
      </w:r>
      <w:r w:rsidR="0037372D">
        <w:rPr>
          <w:rFonts w:asciiTheme="minorHAnsi" w:hAnsiTheme="minorHAnsi" w:cstheme="minorHAnsi"/>
          <w:b/>
          <w:bCs/>
          <w:spacing w:val="-2"/>
        </w:rPr>
        <w:t xml:space="preserve"> den Grundstein für ein</w:t>
      </w:r>
      <w:r w:rsidR="00973C01">
        <w:rPr>
          <w:rFonts w:asciiTheme="minorHAnsi" w:hAnsiTheme="minorHAnsi" w:cstheme="minorHAnsi"/>
          <w:b/>
          <w:bCs/>
          <w:spacing w:val="-2"/>
        </w:rPr>
        <w:t>e</w:t>
      </w:r>
      <w:r w:rsidR="0037372D" w:rsidRPr="0037372D">
        <w:rPr>
          <w:rFonts w:asciiTheme="minorHAnsi" w:hAnsiTheme="minorHAnsi" w:cstheme="minorHAnsi"/>
          <w:b/>
          <w:bCs/>
          <w:spacing w:val="-2"/>
        </w:rPr>
        <w:t xml:space="preserve"> </w:t>
      </w:r>
      <w:r w:rsidR="0037372D">
        <w:rPr>
          <w:rFonts w:asciiTheme="minorHAnsi" w:hAnsiTheme="minorHAnsi" w:cstheme="minorHAnsi"/>
          <w:b/>
          <w:bCs/>
          <w:spacing w:val="-2"/>
        </w:rPr>
        <w:t xml:space="preserve">optimale </w:t>
      </w:r>
      <w:r w:rsidR="0037372D" w:rsidRPr="004A556A">
        <w:rPr>
          <w:rFonts w:asciiTheme="minorHAnsi" w:hAnsiTheme="minorHAnsi" w:cstheme="minorHAnsi"/>
          <w:b/>
          <w:bCs/>
          <w:spacing w:val="-2"/>
        </w:rPr>
        <w:t>Stärkeverdauung</w:t>
      </w:r>
      <w:r w:rsidR="0037372D">
        <w:rPr>
          <w:rFonts w:asciiTheme="minorHAnsi" w:hAnsiTheme="minorHAnsi" w:cstheme="minorHAnsi"/>
          <w:b/>
          <w:bCs/>
          <w:spacing w:val="-2"/>
        </w:rPr>
        <w:t xml:space="preserve"> und ein rasches </w:t>
      </w:r>
      <w:r w:rsidR="0037372D" w:rsidRPr="004A556A">
        <w:rPr>
          <w:rFonts w:asciiTheme="minorHAnsi" w:hAnsiTheme="minorHAnsi" w:cstheme="minorHAnsi"/>
          <w:b/>
          <w:bCs/>
          <w:spacing w:val="-2"/>
        </w:rPr>
        <w:t xml:space="preserve">Wachstum </w:t>
      </w:r>
      <w:r w:rsidR="00736543">
        <w:rPr>
          <w:rFonts w:asciiTheme="minorHAnsi" w:hAnsiTheme="minorHAnsi" w:cstheme="minorHAnsi"/>
          <w:b/>
          <w:bCs/>
          <w:spacing w:val="-2"/>
        </w:rPr>
        <w:t>in der Mast</w:t>
      </w:r>
      <w:r w:rsidR="0037372D">
        <w:rPr>
          <w:rFonts w:asciiTheme="minorHAnsi" w:hAnsiTheme="minorHAnsi" w:cstheme="minorHAnsi"/>
          <w:b/>
          <w:bCs/>
          <w:spacing w:val="-2"/>
        </w:rPr>
        <w:t>.</w:t>
      </w:r>
    </w:p>
    <w:p w14:paraId="034AC574" w14:textId="1B3CFF64" w:rsidR="00D519E9" w:rsidRDefault="00D519E9" w:rsidP="00560E2F">
      <w:pPr>
        <w:spacing w:line="276" w:lineRule="auto"/>
        <w:rPr>
          <w:rFonts w:asciiTheme="minorHAnsi" w:hAnsiTheme="minorHAnsi" w:cstheme="minorHAnsi"/>
        </w:rPr>
      </w:pPr>
    </w:p>
    <w:p w14:paraId="624EA048" w14:textId="2E6E947F" w:rsidR="0050538B" w:rsidRDefault="00832169" w:rsidP="00B4152C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„</w:t>
      </w:r>
      <w:r w:rsidR="0037372D">
        <w:rPr>
          <w:rFonts w:asciiTheme="minorHAnsi" w:hAnsiTheme="minorHAnsi" w:cstheme="minorHAnsi"/>
        </w:rPr>
        <w:t xml:space="preserve">Saugferkel </w:t>
      </w:r>
      <w:r w:rsidR="00A46725">
        <w:rPr>
          <w:rFonts w:asciiTheme="minorHAnsi" w:hAnsiTheme="minorHAnsi" w:cstheme="minorHAnsi"/>
        </w:rPr>
        <w:t xml:space="preserve">sind neugierig und </w:t>
      </w:r>
      <w:r w:rsidR="008800E4" w:rsidRPr="00D920F5">
        <w:rPr>
          <w:rFonts w:asciiTheme="minorHAnsi" w:hAnsiTheme="minorHAnsi" w:cstheme="minorHAnsi"/>
        </w:rPr>
        <w:t xml:space="preserve">beschäftigen sich mit </w:t>
      </w:r>
      <w:r w:rsidR="0037372D" w:rsidRPr="00D920F5">
        <w:rPr>
          <w:rFonts w:asciiTheme="minorHAnsi" w:hAnsiTheme="minorHAnsi" w:cstheme="minorHAnsi"/>
        </w:rPr>
        <w:t>fester Nahrung zunächst spielerisch</w:t>
      </w:r>
      <w:r w:rsidR="0037372D">
        <w:rPr>
          <w:rFonts w:asciiTheme="minorHAnsi" w:hAnsiTheme="minorHAnsi" w:cstheme="minorHAnsi"/>
        </w:rPr>
        <w:t xml:space="preserve">. </w:t>
      </w:r>
      <w:r w:rsidR="008800E4">
        <w:rPr>
          <w:rFonts w:asciiTheme="minorHAnsi" w:hAnsiTheme="minorHAnsi" w:cstheme="minorHAnsi"/>
        </w:rPr>
        <w:t xml:space="preserve">Dieses Verhalten </w:t>
      </w:r>
      <w:bookmarkStart w:id="0" w:name="_Hlk138866405"/>
      <w:r w:rsidR="00140757">
        <w:rPr>
          <w:rFonts w:asciiTheme="minorHAnsi" w:hAnsiTheme="minorHAnsi" w:cstheme="minorHAnsi"/>
        </w:rPr>
        <w:t>war Ausgangspunkt unsere</w:t>
      </w:r>
      <w:r w:rsidR="00F43657">
        <w:rPr>
          <w:rFonts w:asciiTheme="minorHAnsi" w:hAnsiTheme="minorHAnsi" w:cstheme="minorHAnsi"/>
        </w:rPr>
        <w:t>r</w:t>
      </w:r>
      <w:r w:rsidR="00140757">
        <w:rPr>
          <w:rFonts w:asciiTheme="minorHAnsi" w:hAnsiTheme="minorHAnsi" w:cstheme="minorHAnsi"/>
        </w:rPr>
        <w:t xml:space="preserve"> Überlegungen bei der </w:t>
      </w:r>
      <w:r w:rsidR="00970C4E">
        <w:rPr>
          <w:rFonts w:asciiTheme="minorHAnsi" w:hAnsiTheme="minorHAnsi" w:cstheme="minorHAnsi"/>
        </w:rPr>
        <w:t xml:space="preserve">Entwicklung von </w:t>
      </w:r>
      <w:r w:rsidR="0037372D" w:rsidRPr="0037372D">
        <w:rPr>
          <w:rFonts w:asciiTheme="minorHAnsi" w:hAnsiTheme="minorHAnsi" w:cstheme="minorHAnsi"/>
          <w:i/>
          <w:iCs/>
        </w:rPr>
        <w:t>primo DuoPower</w:t>
      </w:r>
      <w:bookmarkEnd w:id="0"/>
      <w:r w:rsidR="008800E4">
        <w:rPr>
          <w:rFonts w:asciiTheme="minorHAnsi" w:hAnsiTheme="minorHAnsi" w:cstheme="minorHAnsi"/>
        </w:rPr>
        <w:t>“</w:t>
      </w:r>
      <w:r>
        <w:rPr>
          <w:rFonts w:asciiTheme="minorHAnsi" w:hAnsiTheme="minorHAnsi" w:cstheme="minorHAnsi"/>
        </w:rPr>
        <w:t xml:space="preserve">, </w:t>
      </w:r>
      <w:r w:rsidR="008800E4">
        <w:rPr>
          <w:rFonts w:asciiTheme="minorHAnsi" w:hAnsiTheme="minorHAnsi" w:cstheme="minorHAnsi"/>
        </w:rPr>
        <w:t xml:space="preserve">erklärte </w:t>
      </w:r>
      <w:r>
        <w:rPr>
          <w:rFonts w:asciiTheme="minorHAnsi" w:hAnsiTheme="minorHAnsi" w:cstheme="minorHAnsi"/>
        </w:rPr>
        <w:t xml:space="preserve">Georg Riewenherm, Leiter Produktmanagement bei </w:t>
      </w:r>
      <w:r w:rsidRPr="008800E4">
        <w:rPr>
          <w:rFonts w:asciiTheme="minorHAnsi" w:hAnsiTheme="minorHAnsi" w:cstheme="minorHAnsi"/>
          <w:i/>
          <w:iCs/>
        </w:rPr>
        <w:t>Deutsche Tiernahrung Cremer</w:t>
      </w:r>
      <w:r w:rsidR="007E50D9">
        <w:rPr>
          <w:rFonts w:asciiTheme="minorHAnsi" w:hAnsiTheme="minorHAnsi" w:cstheme="minorHAnsi"/>
        </w:rPr>
        <w:t>.</w:t>
      </w:r>
      <w:r w:rsidR="006B6251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„</w:t>
      </w:r>
      <w:r w:rsidR="00A46725" w:rsidRPr="00D920F5">
        <w:rPr>
          <w:rFonts w:asciiTheme="minorHAnsi" w:hAnsiTheme="minorHAnsi" w:cstheme="minorHAnsi"/>
          <w:b/>
          <w:bCs/>
        </w:rPr>
        <w:t>Das Besondere am neuen Prestarter</w:t>
      </w:r>
      <w:r w:rsidR="004A64FE">
        <w:rPr>
          <w:rFonts w:asciiTheme="minorHAnsi" w:hAnsiTheme="minorHAnsi" w:cstheme="minorHAnsi"/>
        </w:rPr>
        <w:t>:</w:t>
      </w:r>
      <w:r w:rsidR="00A46725">
        <w:rPr>
          <w:rFonts w:asciiTheme="minorHAnsi" w:hAnsiTheme="minorHAnsi" w:cstheme="minorHAnsi"/>
        </w:rPr>
        <w:t xml:space="preserve"> </w:t>
      </w:r>
      <w:r w:rsidR="004A64FE">
        <w:rPr>
          <w:rFonts w:asciiTheme="minorHAnsi" w:hAnsiTheme="minorHAnsi" w:cstheme="minorHAnsi"/>
        </w:rPr>
        <w:t xml:space="preserve">die </w:t>
      </w:r>
      <w:r w:rsidR="004A64FE" w:rsidRPr="007261A8">
        <w:rPr>
          <w:rFonts w:asciiTheme="minorHAnsi" w:hAnsiTheme="minorHAnsi" w:cstheme="minorHAnsi"/>
          <w:b/>
          <w:bCs/>
        </w:rPr>
        <w:t xml:space="preserve">außergewöhnliche </w:t>
      </w:r>
      <w:r w:rsidR="00A46725" w:rsidRPr="007261A8">
        <w:rPr>
          <w:rFonts w:asciiTheme="minorHAnsi" w:hAnsiTheme="minorHAnsi" w:cstheme="minorHAnsi"/>
          <w:b/>
          <w:bCs/>
        </w:rPr>
        <w:t>Struktur</w:t>
      </w:r>
      <w:r w:rsidR="004A64FE">
        <w:rPr>
          <w:rFonts w:asciiTheme="minorHAnsi" w:hAnsiTheme="minorHAnsi" w:cstheme="minorHAnsi"/>
        </w:rPr>
        <w:t>.</w:t>
      </w:r>
      <w:r w:rsidR="00A46725">
        <w:rPr>
          <w:rFonts w:asciiTheme="minorHAnsi" w:hAnsiTheme="minorHAnsi" w:cstheme="minorHAnsi"/>
        </w:rPr>
        <w:t xml:space="preserve"> </w:t>
      </w:r>
      <w:r w:rsidR="007F0FCA">
        <w:rPr>
          <w:rFonts w:asciiTheme="minorHAnsi" w:hAnsiTheme="minorHAnsi" w:cstheme="minorHAnsi"/>
        </w:rPr>
        <w:t>Granulat</w:t>
      </w:r>
      <w:r w:rsidR="008800E4">
        <w:rPr>
          <w:rFonts w:asciiTheme="minorHAnsi" w:hAnsiTheme="minorHAnsi" w:cstheme="minorHAnsi"/>
        </w:rPr>
        <w:t>-</w:t>
      </w:r>
      <w:r w:rsidR="00456574">
        <w:rPr>
          <w:rFonts w:asciiTheme="minorHAnsi" w:hAnsiTheme="minorHAnsi" w:cstheme="minorHAnsi"/>
        </w:rPr>
        <w:t>Stückchen</w:t>
      </w:r>
      <w:r w:rsidR="007F0FCA">
        <w:rPr>
          <w:rFonts w:asciiTheme="minorHAnsi" w:hAnsiTheme="minorHAnsi" w:cstheme="minorHAnsi"/>
        </w:rPr>
        <w:t xml:space="preserve"> </w:t>
      </w:r>
      <w:r w:rsidR="008800E4">
        <w:rPr>
          <w:rFonts w:asciiTheme="minorHAnsi" w:hAnsiTheme="minorHAnsi" w:cstheme="minorHAnsi"/>
        </w:rPr>
        <w:t>animier</w:t>
      </w:r>
      <w:r w:rsidR="00456574">
        <w:rPr>
          <w:rFonts w:asciiTheme="minorHAnsi" w:hAnsiTheme="minorHAnsi" w:cstheme="minorHAnsi"/>
        </w:rPr>
        <w:t>en</w:t>
      </w:r>
      <w:r w:rsidR="008800E4">
        <w:rPr>
          <w:rFonts w:asciiTheme="minorHAnsi" w:hAnsiTheme="minorHAnsi" w:cstheme="minorHAnsi"/>
        </w:rPr>
        <w:t xml:space="preserve"> </w:t>
      </w:r>
      <w:r w:rsidR="00A46725">
        <w:rPr>
          <w:rFonts w:asciiTheme="minorHAnsi" w:hAnsiTheme="minorHAnsi" w:cstheme="minorHAnsi"/>
        </w:rPr>
        <w:t xml:space="preserve">die </w:t>
      </w:r>
      <w:r w:rsidR="008800E4">
        <w:rPr>
          <w:rFonts w:asciiTheme="minorHAnsi" w:hAnsiTheme="minorHAnsi" w:cstheme="minorHAnsi"/>
        </w:rPr>
        <w:t xml:space="preserve">Ferkel </w:t>
      </w:r>
      <w:r w:rsidR="007F0FCA">
        <w:rPr>
          <w:rFonts w:asciiTheme="minorHAnsi" w:hAnsiTheme="minorHAnsi" w:cstheme="minorHAnsi"/>
        </w:rPr>
        <w:t>zur Beschäftigung</w:t>
      </w:r>
      <w:r w:rsidR="00A46725">
        <w:rPr>
          <w:rFonts w:asciiTheme="minorHAnsi" w:hAnsiTheme="minorHAnsi" w:cstheme="minorHAnsi"/>
        </w:rPr>
        <w:t xml:space="preserve">, zugleich bleibt der </w:t>
      </w:r>
      <w:r w:rsidR="007F0FCA">
        <w:rPr>
          <w:rFonts w:asciiTheme="minorHAnsi" w:hAnsiTheme="minorHAnsi" w:cstheme="minorHAnsi"/>
        </w:rPr>
        <w:t>Mehl</w:t>
      </w:r>
      <w:r w:rsidR="00A46725">
        <w:rPr>
          <w:rFonts w:asciiTheme="minorHAnsi" w:hAnsiTheme="minorHAnsi" w:cstheme="minorHAnsi"/>
        </w:rPr>
        <w:t>-A</w:t>
      </w:r>
      <w:r w:rsidR="00456574">
        <w:rPr>
          <w:rFonts w:asciiTheme="minorHAnsi" w:hAnsiTheme="minorHAnsi" w:cstheme="minorHAnsi"/>
        </w:rPr>
        <w:t>nteil</w:t>
      </w:r>
      <w:r w:rsidR="007F0FCA">
        <w:rPr>
          <w:rFonts w:asciiTheme="minorHAnsi" w:hAnsiTheme="minorHAnsi" w:cstheme="minorHAnsi"/>
        </w:rPr>
        <w:t xml:space="preserve"> an der </w:t>
      </w:r>
      <w:r w:rsidR="007E50D9" w:rsidRPr="007E50D9">
        <w:rPr>
          <w:rFonts w:asciiTheme="minorHAnsi" w:hAnsiTheme="minorHAnsi" w:cstheme="minorHAnsi"/>
        </w:rPr>
        <w:t xml:space="preserve">Rüsselscheibe </w:t>
      </w:r>
      <w:r w:rsidR="00530C21">
        <w:rPr>
          <w:rFonts w:asciiTheme="minorHAnsi" w:hAnsiTheme="minorHAnsi" w:cstheme="minorHAnsi"/>
        </w:rPr>
        <w:t>haften</w:t>
      </w:r>
      <w:r w:rsidR="00456574">
        <w:rPr>
          <w:rFonts w:asciiTheme="minorHAnsi" w:hAnsiTheme="minorHAnsi" w:cstheme="minorHAnsi"/>
        </w:rPr>
        <w:t xml:space="preserve">. </w:t>
      </w:r>
      <w:r w:rsidR="00A46725">
        <w:rPr>
          <w:rFonts w:asciiTheme="minorHAnsi" w:hAnsiTheme="minorHAnsi" w:cstheme="minorHAnsi"/>
        </w:rPr>
        <w:t xml:space="preserve">Der </w:t>
      </w:r>
      <w:r w:rsidR="007F0FCA">
        <w:rPr>
          <w:rFonts w:asciiTheme="minorHAnsi" w:hAnsiTheme="minorHAnsi" w:cstheme="minorHAnsi"/>
        </w:rPr>
        <w:t>vertraute</w:t>
      </w:r>
      <w:r w:rsidR="00D35312">
        <w:rPr>
          <w:rFonts w:asciiTheme="minorHAnsi" w:hAnsiTheme="minorHAnsi" w:cstheme="minorHAnsi"/>
        </w:rPr>
        <w:t xml:space="preserve"> </w:t>
      </w:r>
      <w:r w:rsidR="007F0FCA">
        <w:rPr>
          <w:rFonts w:asciiTheme="minorHAnsi" w:hAnsiTheme="minorHAnsi" w:cstheme="minorHAnsi"/>
        </w:rPr>
        <w:t>Geschmack von Milchzucker</w:t>
      </w:r>
      <w:r w:rsidR="00875B81">
        <w:rPr>
          <w:rFonts w:asciiTheme="minorHAnsi" w:hAnsiTheme="minorHAnsi" w:cstheme="minorHAnsi"/>
        </w:rPr>
        <w:t xml:space="preserve"> </w:t>
      </w:r>
      <w:r w:rsidR="00725AA5" w:rsidRPr="007261A8">
        <w:rPr>
          <w:rFonts w:asciiTheme="minorHAnsi" w:hAnsiTheme="minorHAnsi" w:cstheme="minorHAnsi"/>
          <w:b/>
          <w:bCs/>
        </w:rPr>
        <w:t>regt</w:t>
      </w:r>
      <w:r w:rsidR="00A46725" w:rsidRPr="007261A8">
        <w:rPr>
          <w:rFonts w:asciiTheme="minorHAnsi" w:hAnsiTheme="minorHAnsi" w:cstheme="minorHAnsi"/>
          <w:b/>
          <w:bCs/>
        </w:rPr>
        <w:t xml:space="preserve"> </w:t>
      </w:r>
      <w:r w:rsidR="007F0FCA" w:rsidRPr="007261A8">
        <w:rPr>
          <w:rFonts w:asciiTheme="minorHAnsi" w:hAnsiTheme="minorHAnsi" w:cstheme="minorHAnsi"/>
          <w:b/>
          <w:bCs/>
        </w:rPr>
        <w:t>zum Fressen</w:t>
      </w:r>
      <w:r w:rsidR="007F0FCA">
        <w:rPr>
          <w:rFonts w:asciiTheme="minorHAnsi" w:hAnsiTheme="minorHAnsi" w:cstheme="minorHAnsi"/>
        </w:rPr>
        <w:t xml:space="preserve"> </w:t>
      </w:r>
      <w:r w:rsidR="007F0FCA" w:rsidRPr="007261A8">
        <w:rPr>
          <w:rFonts w:asciiTheme="minorHAnsi" w:hAnsiTheme="minorHAnsi" w:cstheme="minorHAnsi"/>
          <w:b/>
          <w:bCs/>
        </w:rPr>
        <w:t>an</w:t>
      </w:r>
      <w:r w:rsidR="00530C21">
        <w:rPr>
          <w:rFonts w:asciiTheme="minorHAnsi" w:hAnsiTheme="minorHAnsi" w:cstheme="minorHAnsi"/>
        </w:rPr>
        <w:t>.</w:t>
      </w:r>
      <w:r w:rsidR="00FE457A">
        <w:rPr>
          <w:rFonts w:asciiTheme="minorHAnsi" w:hAnsiTheme="minorHAnsi" w:cstheme="minorHAnsi"/>
        </w:rPr>
        <w:t xml:space="preserve"> </w:t>
      </w:r>
      <w:r w:rsidR="00A46725">
        <w:rPr>
          <w:rFonts w:asciiTheme="minorHAnsi" w:hAnsiTheme="minorHAnsi" w:cstheme="minorHAnsi"/>
        </w:rPr>
        <w:t xml:space="preserve">So lernen </w:t>
      </w:r>
      <w:r w:rsidR="00725AA5">
        <w:rPr>
          <w:rFonts w:asciiTheme="minorHAnsi" w:hAnsiTheme="minorHAnsi" w:cstheme="minorHAnsi"/>
        </w:rPr>
        <w:t>Saugferkel</w:t>
      </w:r>
      <w:r w:rsidR="00A46725">
        <w:rPr>
          <w:rFonts w:asciiTheme="minorHAnsi" w:hAnsiTheme="minorHAnsi" w:cstheme="minorHAnsi"/>
        </w:rPr>
        <w:t xml:space="preserve"> die Futteraufnahme mit </w:t>
      </w:r>
      <w:r w:rsidR="00970C4E" w:rsidRPr="00D920F5">
        <w:rPr>
          <w:rFonts w:asciiTheme="minorHAnsi" w:hAnsiTheme="minorHAnsi" w:cstheme="minorHAnsi"/>
          <w:i/>
          <w:iCs/>
        </w:rPr>
        <w:t>deuka</w:t>
      </w:r>
      <w:r w:rsidR="00970C4E">
        <w:rPr>
          <w:rFonts w:asciiTheme="minorHAnsi" w:hAnsiTheme="minorHAnsi" w:cstheme="minorHAnsi"/>
        </w:rPr>
        <w:t xml:space="preserve"> </w:t>
      </w:r>
      <w:r w:rsidR="00FE457A" w:rsidRPr="0037372D">
        <w:rPr>
          <w:rFonts w:asciiTheme="minorHAnsi" w:hAnsiTheme="minorHAnsi" w:cstheme="minorHAnsi"/>
          <w:i/>
          <w:iCs/>
        </w:rPr>
        <w:t>primo DuoPower</w:t>
      </w:r>
      <w:r w:rsidR="00FE457A">
        <w:rPr>
          <w:rFonts w:asciiTheme="minorHAnsi" w:hAnsiTheme="minorHAnsi" w:cstheme="minorHAnsi"/>
        </w:rPr>
        <w:t xml:space="preserve"> </w:t>
      </w:r>
      <w:r w:rsidR="00A46725">
        <w:rPr>
          <w:rFonts w:asciiTheme="minorHAnsi" w:hAnsiTheme="minorHAnsi" w:cstheme="minorHAnsi"/>
        </w:rPr>
        <w:t>spielerisch</w:t>
      </w:r>
      <w:r w:rsidR="00FE457A">
        <w:rPr>
          <w:rFonts w:asciiTheme="minorHAnsi" w:hAnsiTheme="minorHAnsi" w:cstheme="minorHAnsi"/>
        </w:rPr>
        <w:t>.</w:t>
      </w:r>
      <w:r>
        <w:rPr>
          <w:rFonts w:asciiTheme="minorHAnsi" w:hAnsiTheme="minorHAnsi" w:cstheme="minorHAnsi"/>
        </w:rPr>
        <w:t>“</w:t>
      </w:r>
    </w:p>
    <w:p w14:paraId="11A5D600" w14:textId="7960BF9A" w:rsidR="0050538B" w:rsidRDefault="00050D8F" w:rsidP="00B4152C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71755" distR="71755" simplePos="0" relativeHeight="251661312" behindDoc="1" locked="0" layoutInCell="1" allowOverlap="1" wp14:anchorId="2FD60792" wp14:editId="10DB8362">
            <wp:simplePos x="0" y="0"/>
            <wp:positionH relativeFrom="page">
              <wp:posOffset>4218305</wp:posOffset>
            </wp:positionH>
            <wp:positionV relativeFrom="page">
              <wp:posOffset>6674674</wp:posOffset>
            </wp:positionV>
            <wp:extent cx="3596008" cy="3596008"/>
            <wp:effectExtent l="0" t="0" r="0" b="0"/>
            <wp:wrapTight wrapText="bothSides">
              <wp:wrapPolygon edited="1">
                <wp:start x="8449" y="3029"/>
                <wp:lineTo x="4145" y="3985"/>
                <wp:lineTo x="2551" y="5898"/>
                <wp:lineTo x="956" y="8927"/>
                <wp:lineTo x="2232" y="10999"/>
                <wp:lineTo x="2551" y="12434"/>
                <wp:lineTo x="6696" y="13072"/>
                <wp:lineTo x="8528" y="12832"/>
                <wp:lineTo x="10839" y="11956"/>
                <wp:lineTo x="12434" y="17694"/>
                <wp:lineTo x="13550" y="18173"/>
                <wp:lineTo x="16897" y="18492"/>
                <wp:lineTo x="17854" y="18492"/>
                <wp:lineTo x="19607" y="17216"/>
                <wp:lineTo x="19767" y="16738"/>
                <wp:lineTo x="18651" y="16100"/>
                <wp:lineTo x="19926" y="13550"/>
                <wp:lineTo x="19219" y="11954"/>
                <wp:lineTo x="15782" y="10999"/>
                <wp:lineTo x="11159" y="10999"/>
                <wp:lineTo x="11477" y="9086"/>
                <wp:lineTo x="11159" y="6695"/>
                <wp:lineTo x="10521" y="5898"/>
                <wp:lineTo x="9565" y="4145"/>
                <wp:lineTo x="9086" y="3029"/>
                <wp:lineTo x="8449" y="3029"/>
              </wp:wrapPolygon>
            </wp:wrapTight>
            <wp:docPr id="758949763" name="Grafik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58949763" name="Grafik 758949763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6358872">
                      <a:off x="0" y="0"/>
                      <a:ext cx="3596008" cy="359600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D2D462" w14:textId="58D3B714" w:rsidR="00972420" w:rsidRPr="00972420" w:rsidRDefault="00972420" w:rsidP="00B4152C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 w:rsidRPr="00972420">
        <w:rPr>
          <w:rFonts w:asciiTheme="minorHAnsi" w:hAnsiTheme="minorHAnsi" w:cstheme="minorHAnsi"/>
          <w:b/>
          <w:bCs/>
          <w:sz w:val="28"/>
          <w:szCs w:val="28"/>
        </w:rPr>
        <w:t>Neuer Prestarter legt die Grundlage zur Verdauung fester</w:t>
      </w:r>
      <w:r w:rsidR="00A97E0F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 w:rsidRPr="00972420">
        <w:rPr>
          <w:rFonts w:asciiTheme="minorHAnsi" w:hAnsiTheme="minorHAnsi" w:cstheme="minorHAnsi"/>
          <w:b/>
          <w:bCs/>
          <w:sz w:val="28"/>
          <w:szCs w:val="28"/>
        </w:rPr>
        <w:t>Nahrung</w:t>
      </w:r>
    </w:p>
    <w:p w14:paraId="17502D90" w14:textId="725385EA" w:rsidR="00A97E0F" w:rsidRDefault="00D35312" w:rsidP="00B4152C">
      <w:pPr>
        <w:spacing w:line="276" w:lineRule="auto"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</w:rPr>
        <w:t xml:space="preserve">Den </w:t>
      </w:r>
      <w:r w:rsidRPr="007261A8">
        <w:rPr>
          <w:rFonts w:asciiTheme="minorHAnsi" w:hAnsiTheme="minorHAnsi" w:cstheme="minorHAnsi"/>
          <w:b/>
          <w:bCs/>
        </w:rPr>
        <w:t>süßlichen Geruch und vertrauten Geschmack</w:t>
      </w:r>
      <w:r>
        <w:rPr>
          <w:rFonts w:asciiTheme="minorHAnsi" w:hAnsiTheme="minorHAnsi" w:cstheme="minorHAnsi"/>
        </w:rPr>
        <w:t xml:space="preserve"> erzielt </w:t>
      </w:r>
      <w:r w:rsidR="00970C4E" w:rsidRPr="00D920F5">
        <w:rPr>
          <w:rFonts w:asciiTheme="minorHAnsi" w:hAnsiTheme="minorHAnsi" w:cstheme="minorHAnsi"/>
          <w:i/>
          <w:iCs/>
        </w:rPr>
        <w:t>deuka</w:t>
      </w:r>
      <w:r w:rsidR="00970C4E">
        <w:rPr>
          <w:rFonts w:asciiTheme="minorHAnsi" w:hAnsiTheme="minorHAnsi" w:cstheme="minorHAnsi"/>
        </w:rPr>
        <w:t xml:space="preserve"> </w:t>
      </w:r>
      <w:r w:rsidR="00725AA5" w:rsidRPr="0037372D">
        <w:rPr>
          <w:rFonts w:asciiTheme="minorHAnsi" w:hAnsiTheme="minorHAnsi" w:cstheme="minorHAnsi"/>
          <w:i/>
          <w:iCs/>
        </w:rPr>
        <w:t>primo DuoPower</w:t>
      </w:r>
      <w:r w:rsidR="00725AA5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durch </w:t>
      </w:r>
      <w:r w:rsidR="00725AA5" w:rsidRPr="00456574">
        <w:rPr>
          <w:rFonts w:asciiTheme="minorHAnsi" w:hAnsiTheme="minorHAnsi" w:cstheme="minorHAnsi"/>
          <w:spacing w:val="-2"/>
        </w:rPr>
        <w:t>La</w:t>
      </w:r>
      <w:r w:rsidR="00D51DE7">
        <w:rPr>
          <w:rFonts w:asciiTheme="minorHAnsi" w:hAnsiTheme="minorHAnsi" w:cstheme="minorHAnsi"/>
          <w:spacing w:val="-2"/>
        </w:rPr>
        <w:t>k</w:t>
      </w:r>
      <w:r w:rsidR="00725AA5" w:rsidRPr="00456574">
        <w:rPr>
          <w:rFonts w:asciiTheme="minorHAnsi" w:hAnsiTheme="minorHAnsi" w:cstheme="minorHAnsi"/>
          <w:spacing w:val="-2"/>
        </w:rPr>
        <w:t>tose</w:t>
      </w:r>
      <w:r w:rsidR="00725AA5">
        <w:rPr>
          <w:rFonts w:asciiTheme="minorHAnsi" w:hAnsiTheme="minorHAnsi" w:cstheme="minorHAnsi"/>
          <w:spacing w:val="-2"/>
        </w:rPr>
        <w:t>-</w:t>
      </w:r>
      <w:r w:rsidR="00725AA5" w:rsidRPr="00456574">
        <w:rPr>
          <w:rFonts w:asciiTheme="minorHAnsi" w:hAnsiTheme="minorHAnsi" w:cstheme="minorHAnsi"/>
          <w:spacing w:val="-2"/>
        </w:rPr>
        <w:t xml:space="preserve"> und Molkepulver</w:t>
      </w:r>
      <w:r w:rsidR="00725AA5">
        <w:rPr>
          <w:rFonts w:asciiTheme="minorHAnsi" w:hAnsiTheme="minorHAnsi" w:cstheme="minorHAnsi"/>
          <w:spacing w:val="-2"/>
        </w:rPr>
        <w:t xml:space="preserve">. </w:t>
      </w:r>
      <w:r>
        <w:rPr>
          <w:rFonts w:asciiTheme="minorHAnsi" w:hAnsiTheme="minorHAnsi" w:cstheme="minorHAnsi"/>
          <w:spacing w:val="-2"/>
        </w:rPr>
        <w:t xml:space="preserve">Zugleich </w:t>
      </w:r>
      <w:r w:rsidR="00972420">
        <w:rPr>
          <w:rFonts w:asciiTheme="minorHAnsi" w:hAnsiTheme="minorHAnsi" w:cstheme="minorHAnsi"/>
          <w:spacing w:val="-2"/>
        </w:rPr>
        <w:t xml:space="preserve">besitzt </w:t>
      </w:r>
      <w:r w:rsidR="00970C4E">
        <w:rPr>
          <w:rFonts w:asciiTheme="minorHAnsi" w:hAnsiTheme="minorHAnsi" w:cstheme="minorHAnsi"/>
          <w:spacing w:val="-2"/>
        </w:rPr>
        <w:t xml:space="preserve">die Rezeptur </w:t>
      </w:r>
      <w:r w:rsidR="00970C4E">
        <w:rPr>
          <w:rFonts w:asciiTheme="minorHAnsi" w:hAnsiTheme="minorHAnsi" w:cstheme="minorHAnsi"/>
          <w:spacing w:val="-2"/>
        </w:rPr>
        <w:t>de</w:t>
      </w:r>
      <w:r w:rsidR="00970C4E">
        <w:rPr>
          <w:rFonts w:asciiTheme="minorHAnsi" w:hAnsiTheme="minorHAnsi" w:cstheme="minorHAnsi"/>
          <w:spacing w:val="-2"/>
        </w:rPr>
        <w:t>s</w:t>
      </w:r>
      <w:r w:rsidR="00970C4E">
        <w:rPr>
          <w:rFonts w:asciiTheme="minorHAnsi" w:hAnsiTheme="minorHAnsi" w:cstheme="minorHAnsi"/>
          <w:spacing w:val="-2"/>
        </w:rPr>
        <w:t xml:space="preserve"> </w:t>
      </w:r>
      <w:r w:rsidR="008322AC">
        <w:rPr>
          <w:rFonts w:asciiTheme="minorHAnsi" w:hAnsiTheme="minorHAnsi" w:cstheme="minorHAnsi"/>
          <w:spacing w:val="-2"/>
        </w:rPr>
        <w:t>Prestarter</w:t>
      </w:r>
      <w:r w:rsidR="00970C4E">
        <w:rPr>
          <w:rFonts w:asciiTheme="minorHAnsi" w:hAnsiTheme="minorHAnsi" w:cstheme="minorHAnsi"/>
          <w:spacing w:val="-2"/>
        </w:rPr>
        <w:t>s</w:t>
      </w:r>
      <w:r w:rsidR="008322AC">
        <w:rPr>
          <w:rFonts w:asciiTheme="minorHAnsi" w:hAnsiTheme="minorHAnsi" w:cstheme="minorHAnsi"/>
          <w:spacing w:val="-2"/>
        </w:rPr>
        <w:t xml:space="preserve"> </w:t>
      </w:r>
      <w:r w:rsidR="00972420">
        <w:rPr>
          <w:rFonts w:asciiTheme="minorHAnsi" w:hAnsiTheme="minorHAnsi" w:cstheme="minorHAnsi"/>
          <w:spacing w:val="-2"/>
        </w:rPr>
        <w:t>einen moderate</w:t>
      </w:r>
      <w:r w:rsidR="00D51DE7">
        <w:rPr>
          <w:rFonts w:asciiTheme="minorHAnsi" w:hAnsiTheme="minorHAnsi" w:cstheme="minorHAnsi"/>
          <w:spacing w:val="-2"/>
        </w:rPr>
        <w:t>n</w:t>
      </w:r>
      <w:r w:rsidR="00972420">
        <w:rPr>
          <w:rFonts w:asciiTheme="minorHAnsi" w:hAnsiTheme="minorHAnsi" w:cstheme="minorHAnsi"/>
          <w:spacing w:val="-2"/>
        </w:rPr>
        <w:t xml:space="preserve"> </w:t>
      </w:r>
      <w:r w:rsidR="00FE457A">
        <w:rPr>
          <w:rFonts w:asciiTheme="minorHAnsi" w:hAnsiTheme="minorHAnsi" w:cstheme="minorHAnsi"/>
          <w:spacing w:val="-2"/>
        </w:rPr>
        <w:t>Getreideanteil</w:t>
      </w:r>
      <w:r w:rsidR="008322AC">
        <w:rPr>
          <w:rFonts w:asciiTheme="minorHAnsi" w:hAnsiTheme="minorHAnsi" w:cstheme="minorHAnsi"/>
          <w:spacing w:val="-2"/>
        </w:rPr>
        <w:t>. Dieser</w:t>
      </w:r>
      <w:r>
        <w:rPr>
          <w:rFonts w:asciiTheme="minorHAnsi" w:hAnsiTheme="minorHAnsi" w:cstheme="minorHAnsi"/>
          <w:spacing w:val="-2"/>
        </w:rPr>
        <w:t xml:space="preserve"> </w:t>
      </w:r>
      <w:r w:rsidRPr="007261A8">
        <w:rPr>
          <w:rFonts w:asciiTheme="minorHAnsi" w:hAnsiTheme="minorHAnsi" w:cstheme="minorHAnsi"/>
          <w:b/>
          <w:bCs/>
          <w:spacing w:val="-2"/>
        </w:rPr>
        <w:t xml:space="preserve">unterstützt </w:t>
      </w:r>
      <w:r w:rsidR="008322AC" w:rsidRPr="007261A8">
        <w:rPr>
          <w:rFonts w:asciiTheme="minorHAnsi" w:hAnsiTheme="minorHAnsi" w:cstheme="minorHAnsi"/>
          <w:b/>
          <w:bCs/>
          <w:spacing w:val="-2"/>
        </w:rPr>
        <w:t>die</w:t>
      </w:r>
      <w:r w:rsidR="008322AC">
        <w:rPr>
          <w:rFonts w:asciiTheme="minorHAnsi" w:hAnsiTheme="minorHAnsi" w:cstheme="minorHAnsi"/>
          <w:spacing w:val="-2"/>
        </w:rPr>
        <w:t xml:space="preserve"> </w:t>
      </w:r>
      <w:r w:rsidRPr="007261A8">
        <w:rPr>
          <w:rFonts w:asciiTheme="minorHAnsi" w:hAnsiTheme="minorHAnsi" w:cstheme="minorHAnsi"/>
          <w:b/>
          <w:bCs/>
          <w:spacing w:val="-2"/>
        </w:rPr>
        <w:t>Entwicklung stärkespaltender Enzyme</w:t>
      </w:r>
      <w:r w:rsidRPr="00D35312">
        <w:rPr>
          <w:rFonts w:asciiTheme="minorHAnsi" w:hAnsiTheme="minorHAnsi" w:cstheme="minorHAnsi"/>
          <w:spacing w:val="-2"/>
        </w:rPr>
        <w:t xml:space="preserve"> </w:t>
      </w:r>
      <w:r>
        <w:rPr>
          <w:rFonts w:asciiTheme="minorHAnsi" w:hAnsiTheme="minorHAnsi" w:cstheme="minorHAnsi"/>
          <w:spacing w:val="-2"/>
        </w:rPr>
        <w:t>im Darm, die Ferkel nach dem Absetzen für die Verwertung fester Nahrung benötigen. Das erleichtert die Futterumstellung nach dem Absetzen</w:t>
      </w:r>
      <w:r w:rsidR="00685183">
        <w:rPr>
          <w:rFonts w:asciiTheme="minorHAnsi" w:hAnsiTheme="minorHAnsi" w:cstheme="minorHAnsi"/>
          <w:spacing w:val="-2"/>
        </w:rPr>
        <w:t>,</w:t>
      </w:r>
      <w:r>
        <w:rPr>
          <w:rFonts w:asciiTheme="minorHAnsi" w:hAnsiTheme="minorHAnsi" w:cstheme="minorHAnsi"/>
          <w:spacing w:val="-2"/>
        </w:rPr>
        <w:t xml:space="preserve"> reduziert Stress</w:t>
      </w:r>
      <w:r w:rsidR="00C311E4">
        <w:rPr>
          <w:rFonts w:asciiTheme="minorHAnsi" w:hAnsiTheme="minorHAnsi" w:cstheme="minorHAnsi"/>
          <w:spacing w:val="-2"/>
        </w:rPr>
        <w:t xml:space="preserve"> und </w:t>
      </w:r>
      <w:r>
        <w:rPr>
          <w:rFonts w:asciiTheme="minorHAnsi" w:hAnsiTheme="minorHAnsi" w:cstheme="minorHAnsi"/>
          <w:spacing w:val="-2"/>
        </w:rPr>
        <w:t>Verdauungsprobleme</w:t>
      </w:r>
      <w:r w:rsidR="00C311E4">
        <w:rPr>
          <w:rFonts w:asciiTheme="minorHAnsi" w:hAnsiTheme="minorHAnsi" w:cstheme="minorHAnsi"/>
          <w:spacing w:val="-2"/>
        </w:rPr>
        <w:t xml:space="preserve">. </w:t>
      </w:r>
      <w:r w:rsidR="00FE457A">
        <w:rPr>
          <w:rFonts w:asciiTheme="minorHAnsi" w:hAnsiTheme="minorHAnsi" w:cstheme="minorHAnsi"/>
          <w:spacing w:val="-2"/>
        </w:rPr>
        <w:t xml:space="preserve">So </w:t>
      </w:r>
      <w:r w:rsidR="00C311E4">
        <w:rPr>
          <w:rFonts w:asciiTheme="minorHAnsi" w:hAnsiTheme="minorHAnsi" w:cstheme="minorHAnsi"/>
          <w:spacing w:val="-2"/>
        </w:rPr>
        <w:t xml:space="preserve">legen </w:t>
      </w:r>
      <w:r w:rsidR="00FE457A">
        <w:rPr>
          <w:rFonts w:asciiTheme="minorHAnsi" w:hAnsiTheme="minorHAnsi" w:cstheme="minorHAnsi"/>
          <w:spacing w:val="-2"/>
        </w:rPr>
        <w:t>Landwirt*innen den</w:t>
      </w:r>
      <w:r w:rsidR="005366D0">
        <w:rPr>
          <w:rFonts w:asciiTheme="minorHAnsi" w:hAnsiTheme="minorHAnsi" w:cstheme="minorHAnsi"/>
          <w:spacing w:val="-2"/>
        </w:rPr>
        <w:t xml:space="preserve"> </w:t>
      </w:r>
      <w:r w:rsidR="00FE457A" w:rsidRPr="007261A8">
        <w:rPr>
          <w:rFonts w:asciiTheme="minorHAnsi" w:hAnsiTheme="minorHAnsi" w:cstheme="minorHAnsi"/>
          <w:b/>
          <w:bCs/>
          <w:spacing w:val="-2"/>
        </w:rPr>
        <w:t>Grundstein für eine rasche</w:t>
      </w:r>
      <w:r w:rsidR="00506D2E">
        <w:rPr>
          <w:rFonts w:asciiTheme="minorHAnsi" w:hAnsiTheme="minorHAnsi" w:cstheme="minorHAnsi"/>
          <w:spacing w:val="-2"/>
        </w:rPr>
        <w:t xml:space="preserve"> </w:t>
      </w:r>
      <w:r w:rsidR="00FE457A" w:rsidRPr="007261A8">
        <w:rPr>
          <w:rFonts w:asciiTheme="minorHAnsi" w:hAnsiTheme="minorHAnsi" w:cstheme="minorHAnsi"/>
          <w:b/>
          <w:bCs/>
          <w:spacing w:val="-2"/>
        </w:rPr>
        <w:t>Futteraufnahme</w:t>
      </w:r>
      <w:r w:rsidR="00FE457A">
        <w:rPr>
          <w:rFonts w:asciiTheme="minorHAnsi" w:hAnsiTheme="minorHAnsi" w:cstheme="minorHAnsi"/>
          <w:spacing w:val="-2"/>
        </w:rPr>
        <w:t xml:space="preserve"> und hohe Futterverwertung</w:t>
      </w:r>
      <w:r w:rsidR="00506D2E">
        <w:rPr>
          <w:rFonts w:asciiTheme="minorHAnsi" w:hAnsiTheme="minorHAnsi" w:cstheme="minorHAnsi"/>
          <w:spacing w:val="-2"/>
        </w:rPr>
        <w:t xml:space="preserve"> </w:t>
      </w:r>
      <w:r w:rsidR="00FE457A">
        <w:rPr>
          <w:rFonts w:asciiTheme="minorHAnsi" w:hAnsiTheme="minorHAnsi" w:cstheme="minorHAnsi"/>
          <w:spacing w:val="-2"/>
        </w:rPr>
        <w:t>in der</w:t>
      </w:r>
      <w:r w:rsidR="00DA3B23">
        <w:rPr>
          <w:rFonts w:asciiTheme="minorHAnsi" w:hAnsiTheme="minorHAnsi" w:cstheme="minorHAnsi"/>
          <w:spacing w:val="-2"/>
        </w:rPr>
        <w:t xml:space="preserve"> </w:t>
      </w:r>
      <w:r w:rsidR="00973C01">
        <w:rPr>
          <w:rFonts w:asciiTheme="minorHAnsi" w:hAnsiTheme="minorHAnsi" w:cstheme="minorHAnsi"/>
          <w:spacing w:val="-2"/>
        </w:rPr>
        <w:t>Ferkelaufzucht</w:t>
      </w:r>
      <w:r w:rsidR="00FE457A">
        <w:rPr>
          <w:rFonts w:asciiTheme="minorHAnsi" w:hAnsiTheme="minorHAnsi" w:cstheme="minorHAnsi"/>
          <w:spacing w:val="-2"/>
        </w:rPr>
        <w:t>.</w:t>
      </w:r>
    </w:p>
    <w:p w14:paraId="1823D4AF" w14:textId="0FA375E1" w:rsidR="00050D8F" w:rsidRDefault="00050D8F">
      <w:pPr>
        <w:suppressAutoHyphens w:val="0"/>
        <w:autoSpaceDN/>
        <w:rPr>
          <w:rFonts w:asciiTheme="minorHAnsi" w:hAnsiTheme="minorHAnsi" w:cstheme="minorHAnsi"/>
          <w:spacing w:val="-2"/>
        </w:rPr>
      </w:pPr>
      <w:r>
        <w:rPr>
          <w:rFonts w:asciiTheme="minorHAnsi" w:hAnsiTheme="minorHAnsi" w:cstheme="minorHAnsi"/>
          <w:spacing w:val="-2"/>
        </w:rPr>
        <w:br w:type="page"/>
      </w:r>
    </w:p>
    <w:p w14:paraId="0CEDE0D4" w14:textId="77777777" w:rsidR="00A97E0F" w:rsidRDefault="00A97E0F" w:rsidP="00B4152C">
      <w:pPr>
        <w:spacing w:line="276" w:lineRule="auto"/>
        <w:rPr>
          <w:rFonts w:asciiTheme="minorHAnsi" w:hAnsiTheme="minorHAnsi" w:cstheme="minorHAnsi"/>
          <w:spacing w:val="-2"/>
        </w:rPr>
      </w:pPr>
    </w:p>
    <w:p w14:paraId="78C611EA" w14:textId="449B8F7D" w:rsidR="007E50D9" w:rsidRPr="007F0FCA" w:rsidRDefault="00C6137F" w:rsidP="00D00A6B">
      <w:pPr>
        <w:spacing w:line="276" w:lineRule="auto"/>
        <w:rPr>
          <w:rFonts w:asciiTheme="minorHAnsi" w:hAnsiTheme="minorHAnsi" w:cstheme="minorHAnsi"/>
          <w:b/>
          <w:bCs/>
          <w:sz w:val="28"/>
          <w:szCs w:val="28"/>
        </w:rPr>
      </w:pPr>
      <w:r>
        <w:rPr>
          <w:rFonts w:asciiTheme="minorHAnsi" w:hAnsiTheme="minorHAnsi" w:cstheme="minorHAnsi"/>
          <w:b/>
          <w:bCs/>
          <w:sz w:val="28"/>
          <w:szCs w:val="28"/>
        </w:rPr>
        <w:t>Kombi-Struktur erlaubt Einsatz in allen gängigen</w:t>
      </w:r>
      <w:r w:rsidR="005366D0">
        <w:rPr>
          <w:rFonts w:asciiTheme="minorHAnsi" w:hAnsiTheme="minorHAnsi" w:cstheme="minorHAnsi"/>
          <w:b/>
          <w:bCs/>
          <w:sz w:val="28"/>
          <w:szCs w:val="28"/>
        </w:rPr>
        <w:t xml:space="preserve"> </w:t>
      </w:r>
      <w:r>
        <w:rPr>
          <w:rFonts w:asciiTheme="minorHAnsi" w:hAnsiTheme="minorHAnsi" w:cstheme="minorHAnsi"/>
          <w:b/>
          <w:bCs/>
          <w:sz w:val="28"/>
          <w:szCs w:val="28"/>
        </w:rPr>
        <w:t>Fütterungssystemen</w:t>
      </w:r>
    </w:p>
    <w:p w14:paraId="694FDD64" w14:textId="43DAE903" w:rsidR="00BC077A" w:rsidRPr="00F85809" w:rsidRDefault="00832169" w:rsidP="00D00A6B">
      <w:pPr>
        <w:spacing w:line="276" w:lineRule="auto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</w:rPr>
        <w:t xml:space="preserve">Der </w:t>
      </w:r>
      <w:r w:rsidR="00C7558E">
        <w:rPr>
          <w:rFonts w:asciiTheme="minorHAnsi" w:hAnsiTheme="minorHAnsi" w:cstheme="minorHAnsi"/>
        </w:rPr>
        <w:t xml:space="preserve">neue </w:t>
      </w:r>
      <w:r>
        <w:rPr>
          <w:rFonts w:asciiTheme="minorHAnsi" w:hAnsiTheme="minorHAnsi" w:cstheme="minorHAnsi"/>
        </w:rPr>
        <w:t xml:space="preserve">Prestarter </w:t>
      </w:r>
      <w:r w:rsidR="00C7558E">
        <w:rPr>
          <w:rFonts w:asciiTheme="minorHAnsi" w:hAnsiTheme="minorHAnsi" w:cstheme="minorHAnsi"/>
        </w:rPr>
        <w:t xml:space="preserve">von </w:t>
      </w:r>
      <w:r w:rsidR="00C7558E">
        <w:rPr>
          <w:rFonts w:asciiTheme="minorHAnsi" w:hAnsiTheme="minorHAnsi" w:cstheme="minorHAnsi"/>
          <w:i/>
          <w:iCs/>
        </w:rPr>
        <w:t xml:space="preserve">deuka </w:t>
      </w:r>
      <w:r>
        <w:rPr>
          <w:rFonts w:asciiTheme="minorHAnsi" w:hAnsiTheme="minorHAnsi" w:cstheme="minorHAnsi"/>
        </w:rPr>
        <w:t xml:space="preserve">eignet sich </w:t>
      </w:r>
      <w:r w:rsidR="00685183" w:rsidRPr="007261A8">
        <w:rPr>
          <w:rFonts w:asciiTheme="minorHAnsi" w:hAnsiTheme="minorHAnsi" w:cstheme="minorHAnsi"/>
          <w:b/>
          <w:bCs/>
        </w:rPr>
        <w:t xml:space="preserve">zur </w:t>
      </w:r>
      <w:r w:rsidRPr="007261A8">
        <w:rPr>
          <w:rFonts w:asciiTheme="minorHAnsi" w:hAnsiTheme="minorHAnsi" w:cstheme="minorHAnsi"/>
          <w:b/>
          <w:bCs/>
        </w:rPr>
        <w:t>Fütterung von</w:t>
      </w:r>
      <w:r w:rsidR="00FA21E0">
        <w:rPr>
          <w:rFonts w:asciiTheme="minorHAnsi" w:hAnsiTheme="minorHAnsi" w:cstheme="minorHAnsi"/>
          <w:b/>
          <w:bCs/>
        </w:rPr>
        <w:t xml:space="preserve"> </w:t>
      </w:r>
      <w:r w:rsidRPr="007261A8">
        <w:rPr>
          <w:rFonts w:asciiTheme="minorHAnsi" w:hAnsiTheme="minorHAnsi" w:cstheme="minorHAnsi"/>
          <w:b/>
          <w:bCs/>
        </w:rPr>
        <w:t>Saugferkeln</w:t>
      </w:r>
      <w:r w:rsidRPr="0050538B">
        <w:rPr>
          <w:rFonts w:asciiTheme="minorHAnsi" w:hAnsiTheme="minorHAnsi" w:cstheme="minorHAnsi"/>
        </w:rPr>
        <w:t xml:space="preserve"> </w:t>
      </w:r>
      <w:r w:rsidR="00BC077A" w:rsidRPr="0050538B">
        <w:rPr>
          <w:rFonts w:asciiTheme="minorHAnsi" w:hAnsiTheme="minorHAnsi" w:cstheme="minorHAnsi"/>
        </w:rPr>
        <w:t xml:space="preserve">ab dem </w:t>
      </w:r>
      <w:r w:rsidRPr="0050538B">
        <w:rPr>
          <w:rFonts w:asciiTheme="minorHAnsi" w:hAnsiTheme="minorHAnsi" w:cstheme="minorHAnsi"/>
        </w:rPr>
        <w:t xml:space="preserve">zweiten </w:t>
      </w:r>
      <w:r w:rsidR="00BC077A" w:rsidRPr="0050538B">
        <w:rPr>
          <w:rFonts w:asciiTheme="minorHAnsi" w:hAnsiTheme="minorHAnsi" w:cstheme="minorHAnsi"/>
        </w:rPr>
        <w:t>Lebenstag</w:t>
      </w:r>
      <w:r w:rsidR="007F0FCA" w:rsidRPr="0050538B">
        <w:rPr>
          <w:rFonts w:asciiTheme="minorHAnsi" w:hAnsiTheme="minorHAnsi" w:cstheme="minorHAnsi"/>
        </w:rPr>
        <w:t>.</w:t>
      </w:r>
      <w:r w:rsidR="007E7CA6">
        <w:rPr>
          <w:rFonts w:asciiTheme="minorHAnsi" w:hAnsiTheme="minorHAnsi" w:cstheme="minorHAnsi"/>
        </w:rPr>
        <w:t xml:space="preserve"> </w:t>
      </w:r>
      <w:r w:rsidR="007F0FCA" w:rsidRPr="0050538B">
        <w:rPr>
          <w:rFonts w:asciiTheme="minorHAnsi" w:hAnsiTheme="minorHAnsi" w:cstheme="minorHAnsi"/>
        </w:rPr>
        <w:t xml:space="preserve">Je nach Fütterungsstrategie </w:t>
      </w:r>
      <w:r w:rsidR="007410C8" w:rsidRPr="0050538B">
        <w:rPr>
          <w:rFonts w:asciiTheme="minorHAnsi" w:hAnsiTheme="minorHAnsi" w:cstheme="minorHAnsi"/>
        </w:rPr>
        <w:t xml:space="preserve">erfolgt die </w:t>
      </w:r>
      <w:r w:rsidR="00C7558E" w:rsidRPr="007261A8">
        <w:rPr>
          <w:rFonts w:asciiTheme="minorHAnsi" w:hAnsiTheme="minorHAnsi" w:cstheme="minorHAnsi"/>
          <w:b/>
          <w:bCs/>
        </w:rPr>
        <w:t xml:space="preserve">Gabe </w:t>
      </w:r>
      <w:r w:rsidR="00BC077A" w:rsidRPr="007261A8">
        <w:rPr>
          <w:rFonts w:asciiTheme="minorHAnsi" w:hAnsiTheme="minorHAnsi" w:cstheme="minorHAnsi"/>
          <w:b/>
          <w:bCs/>
        </w:rPr>
        <w:t>bis zum Absetzen</w:t>
      </w:r>
      <w:r w:rsidR="00BC077A" w:rsidRPr="0050538B">
        <w:rPr>
          <w:rFonts w:asciiTheme="minorHAnsi" w:hAnsiTheme="minorHAnsi" w:cstheme="minorHAnsi"/>
        </w:rPr>
        <w:t xml:space="preserve"> oder darüber hinaus</w:t>
      </w:r>
      <w:r w:rsidRPr="0050538B">
        <w:rPr>
          <w:rFonts w:asciiTheme="minorHAnsi" w:hAnsiTheme="minorHAnsi" w:cstheme="minorHAnsi"/>
        </w:rPr>
        <w:t xml:space="preserve">. </w:t>
      </w:r>
      <w:r w:rsidR="0050538B" w:rsidRPr="0050538B">
        <w:rPr>
          <w:rFonts w:asciiTheme="minorHAnsi" w:hAnsiTheme="minorHAnsi" w:cstheme="minorHAnsi"/>
        </w:rPr>
        <w:t>D</w:t>
      </w:r>
      <w:r w:rsidR="007F0FCA" w:rsidRPr="0050538B">
        <w:rPr>
          <w:rFonts w:asciiTheme="minorHAnsi" w:hAnsiTheme="minorHAnsi" w:cstheme="minorHAnsi"/>
        </w:rPr>
        <w:t xml:space="preserve">ie kombinierte </w:t>
      </w:r>
      <w:r w:rsidR="004F6F21">
        <w:rPr>
          <w:rFonts w:asciiTheme="minorHAnsi" w:hAnsiTheme="minorHAnsi" w:cstheme="minorHAnsi"/>
        </w:rPr>
        <w:t>Struktur aus</w:t>
      </w:r>
      <w:r w:rsidR="00F85809">
        <w:rPr>
          <w:rFonts w:asciiTheme="minorHAnsi" w:hAnsiTheme="minorHAnsi" w:cstheme="minorHAnsi"/>
          <w:b/>
          <w:bCs/>
        </w:rPr>
        <w:t xml:space="preserve"> </w:t>
      </w:r>
      <w:r w:rsidR="0050538B" w:rsidRPr="0050538B">
        <w:rPr>
          <w:rFonts w:asciiTheme="minorHAnsi" w:hAnsiTheme="minorHAnsi" w:cstheme="minorHAnsi"/>
        </w:rPr>
        <w:t>Mehl</w:t>
      </w:r>
      <w:r w:rsidR="004F6F21">
        <w:rPr>
          <w:rFonts w:asciiTheme="minorHAnsi" w:hAnsiTheme="minorHAnsi" w:cstheme="minorHAnsi"/>
        </w:rPr>
        <w:t xml:space="preserve"> und </w:t>
      </w:r>
      <w:r w:rsidR="0050538B" w:rsidRPr="0050538B">
        <w:rPr>
          <w:rFonts w:asciiTheme="minorHAnsi" w:hAnsiTheme="minorHAnsi" w:cstheme="minorHAnsi"/>
        </w:rPr>
        <w:t>Granulat</w:t>
      </w:r>
      <w:r w:rsidR="004F6F21">
        <w:rPr>
          <w:rFonts w:asciiTheme="minorHAnsi" w:hAnsiTheme="minorHAnsi" w:cstheme="minorHAnsi"/>
        </w:rPr>
        <w:t xml:space="preserve"> </w:t>
      </w:r>
      <w:r w:rsidR="0050538B" w:rsidRPr="0050538B">
        <w:rPr>
          <w:rFonts w:asciiTheme="minorHAnsi" w:hAnsiTheme="minorHAnsi" w:cstheme="minorHAnsi"/>
        </w:rPr>
        <w:t>erlaubt eine Verfütterun</w:t>
      </w:r>
      <w:r w:rsidR="00D00A6B">
        <w:rPr>
          <w:rFonts w:asciiTheme="minorHAnsi" w:hAnsiTheme="minorHAnsi" w:cstheme="minorHAnsi"/>
        </w:rPr>
        <w:t xml:space="preserve">g </w:t>
      </w:r>
      <w:r w:rsidR="00BC077A" w:rsidRPr="00D51DE7">
        <w:rPr>
          <w:rFonts w:asciiTheme="minorHAnsi" w:hAnsiTheme="minorHAnsi" w:cstheme="minorHAnsi"/>
          <w:b/>
          <w:bCs/>
          <w:spacing w:val="-2"/>
        </w:rPr>
        <w:t>trocken,</w:t>
      </w:r>
      <w:r w:rsidR="00BC077A" w:rsidRPr="0050538B">
        <w:rPr>
          <w:rFonts w:asciiTheme="minorHAnsi" w:hAnsiTheme="minorHAnsi" w:cstheme="minorHAnsi"/>
          <w:spacing w:val="-2"/>
        </w:rPr>
        <w:t xml:space="preserve"> </w:t>
      </w:r>
      <w:r w:rsidR="00BC077A" w:rsidRPr="007261A8">
        <w:rPr>
          <w:rFonts w:asciiTheme="minorHAnsi" w:hAnsiTheme="minorHAnsi" w:cstheme="minorHAnsi"/>
          <w:b/>
          <w:bCs/>
          <w:spacing w:val="-2"/>
        </w:rPr>
        <w:t xml:space="preserve">als Brei oder </w:t>
      </w:r>
      <w:r w:rsidR="004A556A" w:rsidRPr="007261A8">
        <w:rPr>
          <w:rFonts w:asciiTheme="minorHAnsi" w:hAnsiTheme="minorHAnsi" w:cstheme="minorHAnsi"/>
          <w:b/>
          <w:bCs/>
          <w:spacing w:val="-2"/>
        </w:rPr>
        <w:t>über</w:t>
      </w:r>
      <w:r w:rsidR="004A556A" w:rsidRPr="0050538B">
        <w:rPr>
          <w:rFonts w:asciiTheme="minorHAnsi" w:hAnsiTheme="minorHAnsi" w:cstheme="minorHAnsi"/>
          <w:spacing w:val="-2"/>
        </w:rPr>
        <w:t xml:space="preserve"> </w:t>
      </w:r>
      <w:r w:rsidR="004A556A" w:rsidRPr="007261A8">
        <w:rPr>
          <w:rFonts w:asciiTheme="minorHAnsi" w:hAnsiTheme="minorHAnsi" w:cstheme="minorHAnsi"/>
          <w:b/>
          <w:bCs/>
          <w:spacing w:val="-2"/>
        </w:rPr>
        <w:t>di</w:t>
      </w:r>
      <w:r w:rsidR="00D00A6B">
        <w:rPr>
          <w:rFonts w:asciiTheme="minorHAnsi" w:hAnsiTheme="minorHAnsi" w:cstheme="minorHAnsi"/>
          <w:b/>
          <w:bCs/>
          <w:spacing w:val="-2"/>
        </w:rPr>
        <w:t xml:space="preserve">e </w:t>
      </w:r>
      <w:r w:rsidR="00BC077A" w:rsidRPr="007261A8">
        <w:rPr>
          <w:rFonts w:asciiTheme="minorHAnsi" w:hAnsiTheme="minorHAnsi" w:cstheme="minorHAnsi"/>
          <w:b/>
          <w:bCs/>
          <w:spacing w:val="-2"/>
        </w:rPr>
        <w:t>Flüssigfütterung</w:t>
      </w:r>
      <w:r w:rsidR="0050538B" w:rsidRPr="007261A8">
        <w:rPr>
          <w:rFonts w:asciiTheme="minorHAnsi" w:hAnsiTheme="minorHAnsi" w:cstheme="minorHAnsi"/>
          <w:b/>
          <w:bCs/>
          <w:spacing w:val="-2"/>
        </w:rPr>
        <w:t>sanlage</w:t>
      </w:r>
      <w:r w:rsidR="004A556A" w:rsidRPr="0050538B">
        <w:rPr>
          <w:rFonts w:asciiTheme="minorHAnsi" w:hAnsiTheme="minorHAnsi" w:cstheme="minorHAnsi"/>
          <w:spacing w:val="-2"/>
        </w:rPr>
        <w:t>.</w:t>
      </w:r>
      <w:r w:rsidR="00D00A6B">
        <w:rPr>
          <w:rFonts w:asciiTheme="minorHAnsi" w:hAnsiTheme="minorHAnsi" w:cstheme="minorHAnsi"/>
        </w:rPr>
        <w:t xml:space="preserve"> </w:t>
      </w:r>
      <w:r w:rsidR="004A556A" w:rsidRPr="004A556A">
        <w:rPr>
          <w:rFonts w:asciiTheme="minorHAnsi" w:hAnsiTheme="minorHAnsi" w:cstheme="minorHAnsi"/>
          <w:spacing w:val="-2"/>
        </w:rPr>
        <w:t xml:space="preserve">Ausgeliefert wird </w:t>
      </w:r>
      <w:r w:rsidR="00FA21E0" w:rsidRPr="00D920F5">
        <w:rPr>
          <w:rFonts w:asciiTheme="minorHAnsi" w:hAnsiTheme="minorHAnsi" w:cstheme="minorHAnsi"/>
          <w:i/>
          <w:iCs/>
          <w:spacing w:val="-2"/>
        </w:rPr>
        <w:t>deuka</w:t>
      </w:r>
      <w:r w:rsidR="00FA21E0">
        <w:rPr>
          <w:rFonts w:asciiTheme="minorHAnsi" w:hAnsiTheme="minorHAnsi" w:cstheme="minorHAnsi"/>
          <w:spacing w:val="-2"/>
        </w:rPr>
        <w:t xml:space="preserve"> </w:t>
      </w:r>
      <w:r w:rsidR="00584B96">
        <w:rPr>
          <w:rFonts w:asciiTheme="minorHAnsi" w:hAnsiTheme="minorHAnsi" w:cstheme="minorHAnsi"/>
          <w:i/>
          <w:iCs/>
          <w:spacing w:val="-2"/>
        </w:rPr>
        <w:t xml:space="preserve">primo DuoPower </w:t>
      </w:r>
      <w:r w:rsidR="004A556A" w:rsidRPr="004A556A">
        <w:rPr>
          <w:rFonts w:asciiTheme="minorHAnsi" w:hAnsiTheme="minorHAnsi" w:cstheme="minorHAnsi"/>
          <w:spacing w:val="-2"/>
        </w:rPr>
        <w:t>als Sackware im</w:t>
      </w:r>
      <w:r w:rsidR="00FA21E0">
        <w:rPr>
          <w:rFonts w:asciiTheme="minorHAnsi" w:hAnsiTheme="minorHAnsi" w:cstheme="minorHAnsi"/>
          <w:spacing w:val="-2"/>
        </w:rPr>
        <w:t xml:space="preserve"> </w:t>
      </w:r>
      <w:r w:rsidR="004A556A" w:rsidRPr="004A556A">
        <w:rPr>
          <w:rFonts w:asciiTheme="minorHAnsi" w:hAnsiTheme="minorHAnsi" w:cstheme="minorHAnsi"/>
          <w:spacing w:val="-2"/>
        </w:rPr>
        <w:t>25-Kilogramm-Futtersack</w:t>
      </w:r>
      <w:r w:rsidR="0050538B">
        <w:rPr>
          <w:rFonts w:asciiTheme="minorHAnsi" w:hAnsiTheme="minorHAnsi" w:cstheme="minorHAnsi"/>
          <w:spacing w:val="-2"/>
        </w:rPr>
        <w:t>.</w:t>
      </w:r>
    </w:p>
    <w:p w14:paraId="1BF289CC" w14:textId="467ABD70" w:rsidR="00916157" w:rsidRDefault="00050D8F" w:rsidP="00B4152C">
      <w:pPr>
        <w:spacing w:line="276" w:lineRule="auto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noProof/>
        </w:rPr>
        <w:drawing>
          <wp:anchor distT="0" distB="0" distL="215900" distR="215900" simplePos="0" relativeHeight="251660288" behindDoc="1" locked="0" layoutInCell="1" allowOverlap="1" wp14:anchorId="1E15F272" wp14:editId="73AB99D4">
            <wp:simplePos x="0" y="0"/>
            <wp:positionH relativeFrom="column">
              <wp:posOffset>1597660</wp:posOffset>
            </wp:positionH>
            <wp:positionV relativeFrom="page">
              <wp:posOffset>3129280</wp:posOffset>
            </wp:positionV>
            <wp:extent cx="3716020" cy="2596515"/>
            <wp:effectExtent l="0" t="0" r="0" b="0"/>
            <wp:wrapTight wrapText="bothSides">
              <wp:wrapPolygon edited="1">
                <wp:start x="2256" y="0"/>
                <wp:lineTo x="1692" y="1145"/>
                <wp:lineTo x="1241" y="2126"/>
                <wp:lineTo x="1579" y="15861"/>
                <wp:lineTo x="0" y="17659"/>
                <wp:lineTo x="0" y="19458"/>
                <wp:lineTo x="5978" y="21093"/>
                <wp:lineTo x="9136" y="21420"/>
                <wp:lineTo x="13986" y="21420"/>
                <wp:lineTo x="13987" y="21911"/>
                <wp:lineTo x="15210" y="21785"/>
                <wp:lineTo x="15267" y="18862"/>
                <wp:lineTo x="15014" y="942"/>
                <wp:lineTo x="10371" y="654"/>
                <wp:lineTo x="4824" y="-1615"/>
                <wp:lineTo x="2256" y="0"/>
              </wp:wrapPolygon>
            </wp:wrapTight>
            <wp:docPr id="1823711174" name="Grafik 2" descr="Ein Bild, das Text, Essen enthält.&#10;&#10;Automatisch generierte Beschreibun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23711174" name="Grafik 2" descr="Ein Bild, das Text, Essen enthält.&#10;&#10;Automatisch generierte Beschreibung"/>
                    <pic:cNvPicPr preferRelativeResize="0"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716020" cy="25965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F7F9A6E" w14:textId="7BB41446" w:rsidR="00916157" w:rsidRDefault="00916157" w:rsidP="00B4152C">
      <w:pPr>
        <w:spacing w:line="276" w:lineRule="auto"/>
        <w:rPr>
          <w:rFonts w:asciiTheme="minorHAnsi" w:hAnsiTheme="minorHAnsi" w:cstheme="minorHAnsi"/>
        </w:rPr>
      </w:pPr>
    </w:p>
    <w:p w14:paraId="5333F30C" w14:textId="7E038C13" w:rsidR="00916157" w:rsidRDefault="00916157" w:rsidP="00B4152C">
      <w:pPr>
        <w:spacing w:line="276" w:lineRule="auto"/>
        <w:rPr>
          <w:rFonts w:asciiTheme="minorHAnsi" w:hAnsiTheme="minorHAnsi" w:cstheme="minorHAnsi"/>
        </w:rPr>
      </w:pPr>
    </w:p>
    <w:p w14:paraId="501E92DA" w14:textId="77777777" w:rsidR="00506D2E" w:rsidRDefault="00506D2E" w:rsidP="00B4152C">
      <w:pPr>
        <w:spacing w:line="276" w:lineRule="auto"/>
        <w:rPr>
          <w:rFonts w:asciiTheme="minorHAnsi" w:hAnsiTheme="minorHAnsi" w:cstheme="minorHAnsi"/>
        </w:rPr>
      </w:pPr>
    </w:p>
    <w:p w14:paraId="601721F8" w14:textId="77777777" w:rsidR="00506D2E" w:rsidRDefault="00506D2E" w:rsidP="00B4152C">
      <w:pPr>
        <w:spacing w:line="276" w:lineRule="auto"/>
        <w:rPr>
          <w:rFonts w:asciiTheme="minorHAnsi" w:hAnsiTheme="minorHAnsi" w:cstheme="minorHAnsi"/>
        </w:rPr>
      </w:pPr>
    </w:p>
    <w:p w14:paraId="7A41BFAC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437C6883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373CB224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1FF149BF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4C9C8976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6D703F6E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2103C986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0325DC67" w14:textId="77777777" w:rsidR="00050D8F" w:rsidRDefault="00050D8F" w:rsidP="00B4152C">
      <w:pPr>
        <w:spacing w:line="276" w:lineRule="auto"/>
        <w:rPr>
          <w:rFonts w:asciiTheme="minorHAnsi" w:hAnsiTheme="minorHAnsi" w:cstheme="minorHAnsi"/>
        </w:rPr>
      </w:pPr>
    </w:p>
    <w:p w14:paraId="55889118" w14:textId="77777777" w:rsidR="007E7CA6" w:rsidRDefault="007E7CA6" w:rsidP="00B4152C">
      <w:pPr>
        <w:spacing w:line="276" w:lineRule="auto"/>
        <w:rPr>
          <w:rFonts w:asciiTheme="minorHAnsi" w:hAnsiTheme="minorHAnsi" w:cstheme="minorHAnsi"/>
        </w:rPr>
      </w:pPr>
    </w:p>
    <w:tbl>
      <w:tblPr>
        <w:tblStyle w:val="Tabellenraster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4A56F3" w14:paraId="1FD8C6FE" w14:textId="77777777" w:rsidTr="004A56F3">
        <w:tc>
          <w:tcPr>
            <w:tcW w:w="9628" w:type="dxa"/>
            <w:shd w:val="clear" w:color="auto" w:fill="FFF2CC" w:themeFill="accent4" w:themeFillTint="33"/>
          </w:tcPr>
          <w:p w14:paraId="63A161C1" w14:textId="5C781107" w:rsidR="004A56F3" w:rsidRPr="00087878" w:rsidRDefault="004A56F3" w:rsidP="004A56F3">
            <w:pPr>
              <w:spacing w:line="276" w:lineRule="auto"/>
              <w:jc w:val="both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bookmarkStart w:id="1" w:name="_Hlk125545509"/>
            <w:r w:rsidRPr="00087878">
              <w:rPr>
                <w:rFonts w:asciiTheme="minorHAnsi" w:hAnsiTheme="minorHAnsi" w:cs="Calibri"/>
                <w:b/>
                <w:bCs/>
                <w:sz w:val="20"/>
                <w:szCs w:val="20"/>
              </w:rPr>
              <w:t xml:space="preserve">Über </w:t>
            </w:r>
            <w:r w:rsidRPr="00087878">
              <w:rPr>
                <w:rFonts w:asciiTheme="minorHAnsi" w:hAnsiTheme="minorHAnsi" w:cs="Calibri"/>
                <w:b/>
                <w:bCs/>
                <w:i/>
                <w:iCs/>
                <w:sz w:val="20"/>
                <w:szCs w:val="20"/>
              </w:rPr>
              <w:t>Deutsche Tiernahrung Cremer</w:t>
            </w:r>
          </w:p>
          <w:p w14:paraId="4130159C" w14:textId="56ADD3C1" w:rsidR="004A56F3" w:rsidRPr="00087878" w:rsidRDefault="004A56F3" w:rsidP="004A56F3">
            <w:pPr>
              <w:spacing w:line="276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Deutsche Tiernahrung Cremer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ist der marktführende Mischfutterproduzent in Deutschland. </w:t>
            </w:r>
            <w:r w:rsidRPr="004E274D">
              <w:rPr>
                <w:rFonts w:asciiTheme="minorHAnsi" w:hAnsiTheme="minorHAnsi" w:cs="Calibri"/>
                <w:sz w:val="20"/>
                <w:szCs w:val="20"/>
              </w:rPr>
              <w:t>Mit ca. 2,</w:t>
            </w:r>
            <w:r w:rsidR="00972420" w:rsidRPr="004E274D">
              <w:rPr>
                <w:rFonts w:asciiTheme="minorHAnsi" w:hAnsiTheme="minorHAnsi" w:cs="Calibri"/>
                <w:sz w:val="20"/>
                <w:szCs w:val="20"/>
              </w:rPr>
              <w:t>3</w:t>
            </w:r>
            <w:r w:rsidRPr="004E274D">
              <w:rPr>
                <w:rFonts w:asciiTheme="minorHAnsi" w:hAnsiTheme="minorHAnsi" w:cs="Calibri"/>
                <w:sz w:val="20"/>
                <w:szCs w:val="20"/>
              </w:rPr>
              <w:t xml:space="preserve"> Mio. Tonnen pro Jahr (2022) ist das Unternehmen der größte private Hersteller hochwertiger Mischfuttermittel für Nutz- und Heimtiere. Über 700 Mitarbeiter*innen aus 19 Nationen engagieren sich erfolgreich an 1</w:t>
            </w:r>
            <w:r w:rsidR="00972420" w:rsidRPr="004E274D">
              <w:rPr>
                <w:rFonts w:asciiTheme="minorHAnsi" w:hAnsiTheme="minorHAnsi" w:cs="Calibri"/>
                <w:sz w:val="20"/>
                <w:szCs w:val="20"/>
              </w:rPr>
              <w:t>5</w:t>
            </w:r>
            <w:r w:rsidRPr="004E274D">
              <w:rPr>
                <w:rFonts w:asciiTheme="minorHAnsi" w:hAnsiTheme="minorHAnsi" w:cs="Calibri"/>
                <w:sz w:val="20"/>
                <w:szCs w:val="20"/>
              </w:rPr>
              <w:t xml:space="preserve"> Standorten. Die Werke gehören zu den modernsten und größten ihrer Art in Deutschland. Die Marke </w:t>
            </w: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deuka</w:t>
            </w:r>
            <w:r w:rsidRPr="004E274D">
              <w:rPr>
                <w:rFonts w:asciiTheme="minorHAnsi" w:hAnsiTheme="minorHAnsi" w:cs="Calibri"/>
                <w:sz w:val="20"/>
                <w:szCs w:val="20"/>
              </w:rPr>
              <w:t xml:space="preserve"> ist deutschlandweit von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großer Bedeutung und auch in vielen europäischen Nachbarländern vertreten. Die dazugehörigen Marken </w:t>
            </w: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Club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und </w:t>
            </w: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Nordkraft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sind vor allem in Süddeutschland und Niedersachsen fest etabliert. Sie alle stehen für höchste Qualität in allen Fütterungsbereichen.</w:t>
            </w:r>
          </w:p>
          <w:p w14:paraId="6CB9DC1C" w14:textId="77777777" w:rsidR="004A56F3" w:rsidRPr="00087878" w:rsidRDefault="004A56F3" w:rsidP="004A56F3">
            <w:pPr>
              <w:spacing w:line="276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313E013A" w14:textId="77777777" w:rsidR="004A56F3" w:rsidRPr="00087878" w:rsidRDefault="004A56F3" w:rsidP="004A56F3">
            <w:pPr>
              <w:spacing w:line="276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Deutsche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Tiernahrung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</w:t>
            </w:r>
            <w:r w:rsidRPr="00685183">
              <w:rPr>
                <w:rFonts w:asciiTheme="minorHAnsi" w:hAnsiTheme="minorHAnsi" w:cs="Calibri"/>
                <w:i/>
                <w:iCs/>
                <w:sz w:val="20"/>
                <w:szCs w:val="20"/>
              </w:rPr>
              <w:t>Cremer</w:t>
            </w:r>
            <w:r w:rsidRPr="00087878">
              <w:rPr>
                <w:rFonts w:asciiTheme="minorHAnsi" w:hAnsiTheme="minorHAnsi" w:cs="Calibri"/>
                <w:sz w:val="20"/>
                <w:szCs w:val="20"/>
              </w:rPr>
              <w:t xml:space="preserve"> mit Sitz in Düsseldorf ist eine Gesellschaft der Peter Cremer Holding GmbH &amp; Co. KG, Hamburg. Das Unternehmen blickt auf eine fast 100-jährige Tradition in der Mischfutterherstellung zurück.</w:t>
            </w:r>
          </w:p>
          <w:p w14:paraId="32C1ED01" w14:textId="77777777" w:rsidR="004A56F3" w:rsidRPr="00087878" w:rsidRDefault="004A56F3" w:rsidP="004A56F3">
            <w:pPr>
              <w:spacing w:line="276" w:lineRule="auto"/>
              <w:jc w:val="both"/>
              <w:rPr>
                <w:rFonts w:asciiTheme="minorHAnsi" w:hAnsiTheme="minorHAnsi" w:cs="Calibri"/>
                <w:sz w:val="20"/>
                <w:szCs w:val="20"/>
              </w:rPr>
            </w:pPr>
          </w:p>
          <w:p w14:paraId="0377A3EF" w14:textId="36D5C862" w:rsidR="004A56F3" w:rsidRDefault="004A56F3" w:rsidP="004A56F3">
            <w:pPr>
              <w:spacing w:line="276" w:lineRule="auto"/>
              <w:rPr>
                <w:rFonts w:asciiTheme="minorHAnsi" w:hAnsiTheme="minorHAnsi" w:cstheme="minorHAnsi"/>
              </w:rPr>
            </w:pPr>
            <w:r w:rsidRPr="00087878">
              <w:rPr>
                <w:rFonts w:asciiTheme="minorHAnsi" w:hAnsiTheme="minorHAnsi" w:cs="Calibri"/>
                <w:color w:val="000000"/>
                <w:sz w:val="20"/>
                <w:szCs w:val="20"/>
              </w:rPr>
              <w:t xml:space="preserve">Mehr über unser Unternehmen, unsere Produkte, Futterkonzepte und Marken finden Sie auf </w:t>
            </w:r>
            <w:hyperlink r:id="rId10" w:history="1">
              <w:r w:rsidRPr="00087878">
                <w:rPr>
                  <w:rStyle w:val="Hyperlink"/>
                  <w:rFonts w:asciiTheme="minorHAnsi" w:hAnsiTheme="minorHAnsi" w:cs="Calibri"/>
                  <w:sz w:val="20"/>
                  <w:szCs w:val="20"/>
                </w:rPr>
                <w:t>www.deuka.de</w:t>
              </w:r>
            </w:hyperlink>
            <w:bookmarkEnd w:id="1"/>
          </w:p>
        </w:tc>
      </w:tr>
    </w:tbl>
    <w:p w14:paraId="09F3A8DE" w14:textId="77777777" w:rsidR="00506D2E" w:rsidRDefault="00506D2E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1DC44185" w14:textId="0D124FBB" w:rsidR="00050D8F" w:rsidRDefault="00050D8F">
      <w:pPr>
        <w:suppressAutoHyphens w:val="0"/>
        <w:autoSpaceDN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>
        <w:rPr>
          <w:rFonts w:asciiTheme="minorHAnsi" w:hAnsiTheme="minorHAnsi" w:cstheme="minorHAnsi"/>
          <w:b/>
          <w:bCs/>
          <w:color w:val="000000"/>
          <w:sz w:val="28"/>
          <w:szCs w:val="28"/>
        </w:rPr>
        <w:br w:type="page"/>
      </w:r>
    </w:p>
    <w:p w14:paraId="12896632" w14:textId="77777777" w:rsidR="00050D8F" w:rsidRDefault="00050D8F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</w:p>
    <w:p w14:paraId="20C66A64" w14:textId="1C97E332" w:rsidR="00B4152C" w:rsidRPr="006F4CA0" w:rsidRDefault="00B4152C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  <w:sz w:val="28"/>
          <w:szCs w:val="28"/>
        </w:rPr>
      </w:pPr>
      <w:r w:rsidRPr="006F4CA0">
        <w:rPr>
          <w:rFonts w:asciiTheme="minorHAnsi" w:hAnsiTheme="minorHAnsi" w:cstheme="minorHAnsi"/>
          <w:b/>
          <w:bCs/>
          <w:color w:val="000000"/>
          <w:sz w:val="28"/>
          <w:szCs w:val="28"/>
        </w:rPr>
        <w:t>Pressekontakt</w:t>
      </w:r>
    </w:p>
    <w:p w14:paraId="76EC4775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  <w:color w:val="000000"/>
        </w:rPr>
      </w:pPr>
    </w:p>
    <w:p w14:paraId="617E3822" w14:textId="77777777" w:rsidR="00B4152C" w:rsidRPr="006F4CA0" w:rsidRDefault="00B4152C" w:rsidP="00B4152C">
      <w:pPr>
        <w:spacing w:line="276" w:lineRule="auto"/>
        <w:rPr>
          <w:rFonts w:asciiTheme="minorHAnsi" w:hAnsiTheme="minorHAnsi" w:cstheme="minorHAnsi"/>
          <w:b/>
          <w:bCs/>
          <w:color w:val="000000"/>
        </w:rPr>
      </w:pPr>
      <w:r w:rsidRPr="006F4CA0">
        <w:rPr>
          <w:rFonts w:asciiTheme="minorHAnsi" w:hAnsiTheme="minorHAnsi" w:cstheme="minorHAnsi"/>
          <w:b/>
          <w:bCs/>
          <w:color w:val="000000"/>
        </w:rPr>
        <w:t>Tobias Bischoff</w:t>
      </w:r>
    </w:p>
    <w:p w14:paraId="423C4818" w14:textId="66BCF461" w:rsidR="00B4152C" w:rsidRPr="00D87E03" w:rsidRDefault="000F7BAE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</w:rPr>
        <w:t>Leiter Marketing + Kommunikation</w:t>
      </w:r>
    </w:p>
    <w:p w14:paraId="1DA68F19" w14:textId="2551D13C" w:rsidR="00B4152C" w:rsidRPr="00D87E03" w:rsidRDefault="00B4152C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  <w:u w:val="single"/>
        </w:rPr>
        <w:t>Tel</w:t>
      </w:r>
      <w:r w:rsidRPr="00D87E03">
        <w:rPr>
          <w:rFonts w:asciiTheme="minorHAnsi" w:hAnsiTheme="minorHAnsi" w:cstheme="minorHAnsi"/>
        </w:rPr>
        <w:t>.: +49 (0)211 / 30 34-</w:t>
      </w:r>
      <w:r w:rsidR="00233084">
        <w:rPr>
          <w:rFonts w:asciiTheme="minorHAnsi" w:hAnsiTheme="minorHAnsi" w:cstheme="minorHAnsi"/>
        </w:rPr>
        <w:t>0</w:t>
      </w:r>
    </w:p>
    <w:p w14:paraId="19CC6569" w14:textId="77777777" w:rsidR="00B4152C" w:rsidRPr="00115FAA" w:rsidRDefault="00B4152C" w:rsidP="00B4152C">
      <w:pPr>
        <w:spacing w:line="276" w:lineRule="auto"/>
        <w:rPr>
          <w:rFonts w:asciiTheme="minorHAnsi" w:hAnsiTheme="minorHAnsi" w:cstheme="minorHAnsi"/>
        </w:rPr>
      </w:pPr>
      <w:r w:rsidRPr="00D87E03">
        <w:rPr>
          <w:rFonts w:asciiTheme="minorHAnsi" w:hAnsiTheme="minorHAnsi" w:cstheme="minorHAnsi"/>
          <w:u w:val="single"/>
        </w:rPr>
        <w:t>Fax</w:t>
      </w:r>
      <w:r w:rsidRPr="00D87E03">
        <w:rPr>
          <w:rFonts w:asciiTheme="minorHAnsi" w:hAnsiTheme="minorHAnsi" w:cstheme="minorHAnsi"/>
        </w:rPr>
        <w:t>: +49 (0)211 / 30 34-227</w:t>
      </w:r>
    </w:p>
    <w:p w14:paraId="372DEA2D" w14:textId="5D8AE815" w:rsidR="009B473C" w:rsidRDefault="00B4152C" w:rsidP="006F4CA0">
      <w:pPr>
        <w:spacing w:line="276" w:lineRule="auto"/>
        <w:rPr>
          <w:rStyle w:val="Hyperlink"/>
          <w:rFonts w:asciiTheme="minorHAnsi" w:hAnsiTheme="minorHAnsi" w:cstheme="minorHAnsi"/>
        </w:rPr>
      </w:pPr>
      <w:r w:rsidRPr="006F4CA0">
        <w:rPr>
          <w:rFonts w:asciiTheme="minorHAnsi" w:hAnsiTheme="minorHAnsi" w:cstheme="minorHAnsi"/>
          <w:u w:val="single"/>
        </w:rPr>
        <w:t>E-Mail</w:t>
      </w:r>
      <w:r w:rsidRPr="00115FAA">
        <w:rPr>
          <w:rFonts w:asciiTheme="minorHAnsi" w:hAnsiTheme="minorHAnsi" w:cstheme="minorHAnsi"/>
        </w:rPr>
        <w:t xml:space="preserve">: </w:t>
      </w:r>
      <w:hyperlink r:id="rId11" w:history="1">
        <w:r w:rsidR="000F7BAE" w:rsidRPr="00751104">
          <w:rPr>
            <w:rStyle w:val="Hyperlink"/>
            <w:rFonts w:asciiTheme="minorHAnsi" w:hAnsiTheme="minorHAnsi" w:cstheme="minorHAnsi"/>
          </w:rPr>
          <w:t>presse@deutsche-tiernahrung.de</w:t>
        </w:r>
      </w:hyperlink>
    </w:p>
    <w:p w14:paraId="61134397" w14:textId="48E48397" w:rsidR="00506D2E" w:rsidRPr="00B4152C" w:rsidRDefault="00506D2E" w:rsidP="006F4CA0">
      <w:pPr>
        <w:spacing w:line="276" w:lineRule="auto"/>
      </w:pPr>
    </w:p>
    <w:sectPr w:rsidR="00506D2E" w:rsidRPr="00B4152C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9227611" w14:textId="77777777" w:rsidR="00407BF9" w:rsidRDefault="00407BF9">
      <w:r>
        <w:separator/>
      </w:r>
    </w:p>
  </w:endnote>
  <w:endnote w:type="continuationSeparator" w:id="0">
    <w:p w14:paraId="00019E9D" w14:textId="77777777" w:rsidR="00407BF9" w:rsidRDefault="00407B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altName w:val="Nirmala UI"/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E61F92C" w14:textId="77777777" w:rsidR="00B17278" w:rsidRDefault="00B17278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EA3F0C" w14:textId="77777777" w:rsidR="005F0A2B" w:rsidRDefault="00481698">
    <w:pPr>
      <w:pStyle w:val="Fuzeile"/>
    </w:pPr>
    <w:r>
      <w:rPr>
        <w:noProof/>
      </w:rPr>
      <w:drawing>
        <wp:anchor distT="0" distB="0" distL="114300" distR="114300" simplePos="0" relativeHeight="251660288" behindDoc="1" locked="0" layoutInCell="1" allowOverlap="1" wp14:anchorId="4BB4707D" wp14:editId="15138B8E">
          <wp:simplePos x="0" y="0"/>
          <wp:positionH relativeFrom="column">
            <wp:posOffset>-731520</wp:posOffset>
          </wp:positionH>
          <wp:positionV relativeFrom="paragraph">
            <wp:posOffset>200660</wp:posOffset>
          </wp:positionV>
          <wp:extent cx="7571105" cy="429895"/>
          <wp:effectExtent l="0" t="0" r="0" b="8255"/>
          <wp:wrapTight wrapText="bothSides">
            <wp:wrapPolygon edited="0">
              <wp:start x="0" y="0"/>
              <wp:lineTo x="0" y="21058"/>
              <wp:lineTo x="21522" y="21058"/>
              <wp:lineTo x="21522" y="0"/>
              <wp:lineTo x="0" y="0"/>
            </wp:wrapPolygon>
          </wp:wrapTight>
          <wp:docPr id="2" name="Grafi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71105" cy="429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9BA0C" w14:textId="77777777" w:rsidR="00B17278" w:rsidRDefault="00B17278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E40076" w14:textId="77777777" w:rsidR="00407BF9" w:rsidRDefault="00407BF9">
      <w:r>
        <w:rPr>
          <w:color w:val="000000"/>
        </w:rPr>
        <w:separator/>
      </w:r>
    </w:p>
  </w:footnote>
  <w:footnote w:type="continuationSeparator" w:id="0">
    <w:p w14:paraId="1E9B4099" w14:textId="77777777" w:rsidR="00407BF9" w:rsidRDefault="00407B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B9CD0A" w14:textId="77777777" w:rsidR="00B17278" w:rsidRDefault="00B17278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5C2CAE" w14:textId="77777777" w:rsidR="002C0389" w:rsidRDefault="00481698">
    <w:pPr>
      <w:pStyle w:val="Kopfzeile"/>
    </w:pPr>
    <w:r>
      <w:rPr>
        <w:noProof/>
      </w:rPr>
      <w:drawing>
        <wp:anchor distT="0" distB="0" distL="114300" distR="114300" simplePos="0" relativeHeight="251658240" behindDoc="1" locked="0" layoutInCell="1" allowOverlap="1" wp14:anchorId="4DA6CE49" wp14:editId="38A87507">
          <wp:simplePos x="0" y="0"/>
          <wp:positionH relativeFrom="column">
            <wp:posOffset>-861060</wp:posOffset>
          </wp:positionH>
          <wp:positionV relativeFrom="paragraph">
            <wp:posOffset>-464185</wp:posOffset>
          </wp:positionV>
          <wp:extent cx="7695565" cy="1360170"/>
          <wp:effectExtent l="0" t="0" r="0" b="0"/>
          <wp:wrapTight wrapText="bothSides">
            <wp:wrapPolygon edited="0">
              <wp:start x="0" y="0"/>
              <wp:lineTo x="0" y="21176"/>
              <wp:lineTo x="21548" y="21176"/>
              <wp:lineTo x="21548" y="0"/>
              <wp:lineTo x="0" y="0"/>
            </wp:wrapPolygon>
          </wp:wrapTight>
          <wp:docPr id="1" name="Grafi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Grafik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95565" cy="13601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C604B9" w14:textId="77777777" w:rsidR="00B17278" w:rsidRDefault="00B17278">
    <w:pPr>
      <w:pStyle w:val="Kopfzeil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77A13"/>
    <w:multiLevelType w:val="hybridMultilevel"/>
    <w:tmpl w:val="EAF41CC4"/>
    <w:lvl w:ilvl="0" w:tplc="0586420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4DCCB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6A20B38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36A81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A2C46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71CA41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3504B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44AF9E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B5A229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07C41545"/>
    <w:multiLevelType w:val="hybridMultilevel"/>
    <w:tmpl w:val="75BE9ED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2D3675"/>
    <w:multiLevelType w:val="multilevel"/>
    <w:tmpl w:val="E1AABF2C"/>
    <w:styleLink w:val="RTFNum2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decimal"/>
      <w:lvlText w:val="%3."/>
      <w:lvlJc w:val="left"/>
      <w:pPr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ind w:left="3600" w:hanging="360"/>
      </w:pPr>
      <w:rPr>
        <w:rFonts w:cs="Times New Roman"/>
      </w:rPr>
    </w:lvl>
  </w:abstractNum>
  <w:abstractNum w:abstractNumId="3" w15:restartNumberingAfterBreak="0">
    <w:nsid w:val="0DDB46AE"/>
    <w:multiLevelType w:val="hybridMultilevel"/>
    <w:tmpl w:val="6730FBB6"/>
    <w:lvl w:ilvl="0" w:tplc="06A2D5F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12B4C814"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65A0238A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BAD298EA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5CEAABE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50295BA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911E8E6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4942D6BC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82DCB736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47A5183"/>
    <w:multiLevelType w:val="hybridMultilevel"/>
    <w:tmpl w:val="9E1AD92A"/>
    <w:lvl w:ilvl="0" w:tplc="D5ACE0D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4B2C56A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BA422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4D0EA7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B4BA9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C2917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1B6ECE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6F620A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E2CDC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 w15:restartNumberingAfterBreak="0">
    <w:nsid w:val="155E7280"/>
    <w:multiLevelType w:val="hybridMultilevel"/>
    <w:tmpl w:val="BE30D8D2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3F6283D"/>
    <w:multiLevelType w:val="hybridMultilevel"/>
    <w:tmpl w:val="C83E6E8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84315E3"/>
    <w:multiLevelType w:val="hybridMultilevel"/>
    <w:tmpl w:val="C1209A2C"/>
    <w:lvl w:ilvl="0" w:tplc="CC542F30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E481323"/>
    <w:multiLevelType w:val="hybridMultilevel"/>
    <w:tmpl w:val="B2BAF9BE"/>
    <w:lvl w:ilvl="0" w:tplc="81400F98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A7AAA350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D61A63F2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2AE1296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7A70B944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E30E3190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3CE56F8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C46FE46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70CA5CF0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72D3D5E"/>
    <w:multiLevelType w:val="hybridMultilevel"/>
    <w:tmpl w:val="E82EC38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D12EAC"/>
    <w:multiLevelType w:val="hybridMultilevel"/>
    <w:tmpl w:val="8F483E28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D6F5D54"/>
    <w:multiLevelType w:val="hybridMultilevel"/>
    <w:tmpl w:val="461CF62C"/>
    <w:lvl w:ilvl="0" w:tplc="0407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4DAA2A22"/>
    <w:multiLevelType w:val="multilevel"/>
    <w:tmpl w:val="50B24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1D53207"/>
    <w:multiLevelType w:val="hybridMultilevel"/>
    <w:tmpl w:val="FB14B5BC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79E13CE"/>
    <w:multiLevelType w:val="hybridMultilevel"/>
    <w:tmpl w:val="D3D2A104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1D97AFF"/>
    <w:multiLevelType w:val="hybridMultilevel"/>
    <w:tmpl w:val="912CDB58"/>
    <w:lvl w:ilvl="0" w:tplc="5A6EA4D6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394A17BE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33648C6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668F8EE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812C5F2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AE0C5EE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7C200C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D4CC1C20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3F2A956A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5ED14A8"/>
    <w:multiLevelType w:val="hybridMultilevel"/>
    <w:tmpl w:val="6B4A6486"/>
    <w:lvl w:ilvl="0" w:tplc="E1F6360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07C8FEE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31889F8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E62E86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8B524EE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A3267A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984F4D2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B4FA75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F5A0A044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8863078"/>
    <w:multiLevelType w:val="hybridMultilevel"/>
    <w:tmpl w:val="3682740A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E417A49"/>
    <w:multiLevelType w:val="hybridMultilevel"/>
    <w:tmpl w:val="214E1D02"/>
    <w:lvl w:ilvl="0" w:tplc="56CC580E">
      <w:start w:val="1"/>
      <w:numFmt w:val="bullet"/>
      <w:lvlText w:val="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8064DC8C" w:tentative="1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0E42F7E" w:tentative="1">
      <w:start w:val="1"/>
      <w:numFmt w:val="bullet"/>
      <w:lvlText w:val="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590AFDC" w:tentative="1">
      <w:start w:val="1"/>
      <w:numFmt w:val="bullet"/>
      <w:lvlText w:val="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AFC583C" w:tentative="1">
      <w:start w:val="1"/>
      <w:numFmt w:val="bullet"/>
      <w:lvlText w:val="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5F522C42" w:tentative="1">
      <w:start w:val="1"/>
      <w:numFmt w:val="bullet"/>
      <w:lvlText w:val="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D9031F0" w:tentative="1">
      <w:start w:val="1"/>
      <w:numFmt w:val="bullet"/>
      <w:lvlText w:val="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39222F7A" w:tentative="1">
      <w:start w:val="1"/>
      <w:numFmt w:val="bullet"/>
      <w:lvlText w:val="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AB9858F6" w:tentative="1">
      <w:start w:val="1"/>
      <w:numFmt w:val="bullet"/>
      <w:lvlText w:val="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CD2688"/>
    <w:multiLevelType w:val="hybridMultilevel"/>
    <w:tmpl w:val="D54A1A4E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3C369E"/>
    <w:multiLevelType w:val="multilevel"/>
    <w:tmpl w:val="0CCE8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FA95367"/>
    <w:multiLevelType w:val="hybridMultilevel"/>
    <w:tmpl w:val="A9362D90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78467267">
    <w:abstractNumId w:val="2"/>
  </w:num>
  <w:num w:numId="2" w16cid:durableId="791746304">
    <w:abstractNumId w:val="19"/>
  </w:num>
  <w:num w:numId="3" w16cid:durableId="47733244">
    <w:abstractNumId w:val="11"/>
  </w:num>
  <w:num w:numId="4" w16cid:durableId="585500517">
    <w:abstractNumId w:val="5"/>
  </w:num>
  <w:num w:numId="5" w16cid:durableId="634801908">
    <w:abstractNumId w:val="9"/>
  </w:num>
  <w:num w:numId="6" w16cid:durableId="27993927">
    <w:abstractNumId w:val="10"/>
  </w:num>
  <w:num w:numId="7" w16cid:durableId="802381118">
    <w:abstractNumId w:val="6"/>
  </w:num>
  <w:num w:numId="8" w16cid:durableId="1438986150">
    <w:abstractNumId w:val="13"/>
  </w:num>
  <w:num w:numId="9" w16cid:durableId="668756074">
    <w:abstractNumId w:val="17"/>
  </w:num>
  <w:num w:numId="10" w16cid:durableId="354038275">
    <w:abstractNumId w:val="20"/>
  </w:num>
  <w:num w:numId="11" w16cid:durableId="1723556955">
    <w:abstractNumId w:val="1"/>
  </w:num>
  <w:num w:numId="12" w16cid:durableId="451821667">
    <w:abstractNumId w:val="12"/>
  </w:num>
  <w:num w:numId="13" w16cid:durableId="2053653508">
    <w:abstractNumId w:val="14"/>
  </w:num>
  <w:num w:numId="14" w16cid:durableId="706182722">
    <w:abstractNumId w:val="21"/>
  </w:num>
  <w:num w:numId="15" w16cid:durableId="927235394">
    <w:abstractNumId w:val="7"/>
  </w:num>
  <w:num w:numId="16" w16cid:durableId="247079109">
    <w:abstractNumId w:val="16"/>
  </w:num>
  <w:num w:numId="17" w16cid:durableId="1264654574">
    <w:abstractNumId w:val="18"/>
  </w:num>
  <w:num w:numId="18" w16cid:durableId="1997565744">
    <w:abstractNumId w:val="4"/>
  </w:num>
  <w:num w:numId="19" w16cid:durableId="1367291463">
    <w:abstractNumId w:val="0"/>
  </w:num>
  <w:num w:numId="20" w16cid:durableId="2100758335">
    <w:abstractNumId w:val="15"/>
  </w:num>
  <w:num w:numId="21" w16cid:durableId="956255647">
    <w:abstractNumId w:val="3"/>
  </w:num>
  <w:num w:numId="22" w16cid:durableId="134860281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autoHyphenation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0DF8"/>
    <w:rsid w:val="000001D3"/>
    <w:rsid w:val="00000464"/>
    <w:rsid w:val="00013346"/>
    <w:rsid w:val="00016C7A"/>
    <w:rsid w:val="000224F1"/>
    <w:rsid w:val="000230CC"/>
    <w:rsid w:val="000251D2"/>
    <w:rsid w:val="0002664A"/>
    <w:rsid w:val="00035ECE"/>
    <w:rsid w:val="00042C11"/>
    <w:rsid w:val="00045A9E"/>
    <w:rsid w:val="00050D8F"/>
    <w:rsid w:val="00057335"/>
    <w:rsid w:val="00067873"/>
    <w:rsid w:val="000712B1"/>
    <w:rsid w:val="0007286C"/>
    <w:rsid w:val="00072A55"/>
    <w:rsid w:val="00096F9F"/>
    <w:rsid w:val="000A4BEC"/>
    <w:rsid w:val="000A6EA9"/>
    <w:rsid w:val="000B133C"/>
    <w:rsid w:val="000B5FD2"/>
    <w:rsid w:val="000B6331"/>
    <w:rsid w:val="000C4AF5"/>
    <w:rsid w:val="000C7465"/>
    <w:rsid w:val="000D0E3B"/>
    <w:rsid w:val="000D4EDC"/>
    <w:rsid w:val="000E00F1"/>
    <w:rsid w:val="000E0712"/>
    <w:rsid w:val="000F3CE7"/>
    <w:rsid w:val="000F6888"/>
    <w:rsid w:val="000F7BAE"/>
    <w:rsid w:val="0010779E"/>
    <w:rsid w:val="0012159E"/>
    <w:rsid w:val="001249A1"/>
    <w:rsid w:val="00132382"/>
    <w:rsid w:val="00135097"/>
    <w:rsid w:val="00140757"/>
    <w:rsid w:val="00147DEC"/>
    <w:rsid w:val="00147F36"/>
    <w:rsid w:val="00150961"/>
    <w:rsid w:val="00166F66"/>
    <w:rsid w:val="00175288"/>
    <w:rsid w:val="001772D5"/>
    <w:rsid w:val="00182EB7"/>
    <w:rsid w:val="00183252"/>
    <w:rsid w:val="00183FD3"/>
    <w:rsid w:val="00184BD2"/>
    <w:rsid w:val="00187AF2"/>
    <w:rsid w:val="0019046B"/>
    <w:rsid w:val="001A3DDF"/>
    <w:rsid w:val="001A51D5"/>
    <w:rsid w:val="001B2631"/>
    <w:rsid w:val="001B7575"/>
    <w:rsid w:val="001C2A60"/>
    <w:rsid w:val="001C3C06"/>
    <w:rsid w:val="001D0C5B"/>
    <w:rsid w:val="001D1E68"/>
    <w:rsid w:val="001D6369"/>
    <w:rsid w:val="001D6D1A"/>
    <w:rsid w:val="001E49EC"/>
    <w:rsid w:val="001E4ED7"/>
    <w:rsid w:val="001F1230"/>
    <w:rsid w:val="001F37E9"/>
    <w:rsid w:val="001F575F"/>
    <w:rsid w:val="001F6586"/>
    <w:rsid w:val="00201ACD"/>
    <w:rsid w:val="00202197"/>
    <w:rsid w:val="00202D70"/>
    <w:rsid w:val="00214BC6"/>
    <w:rsid w:val="00220477"/>
    <w:rsid w:val="00233084"/>
    <w:rsid w:val="002348CA"/>
    <w:rsid w:val="00235B18"/>
    <w:rsid w:val="0024017A"/>
    <w:rsid w:val="00240545"/>
    <w:rsid w:val="00263578"/>
    <w:rsid w:val="00266119"/>
    <w:rsid w:val="00270C95"/>
    <w:rsid w:val="002714EA"/>
    <w:rsid w:val="00285D18"/>
    <w:rsid w:val="002910B9"/>
    <w:rsid w:val="00291171"/>
    <w:rsid w:val="00293C31"/>
    <w:rsid w:val="002956BD"/>
    <w:rsid w:val="002A4EDF"/>
    <w:rsid w:val="002A77E1"/>
    <w:rsid w:val="002B032A"/>
    <w:rsid w:val="002B0C02"/>
    <w:rsid w:val="002B1604"/>
    <w:rsid w:val="002B1D45"/>
    <w:rsid w:val="002B7D10"/>
    <w:rsid w:val="002B7D82"/>
    <w:rsid w:val="002C0389"/>
    <w:rsid w:val="002D0408"/>
    <w:rsid w:val="002D1874"/>
    <w:rsid w:val="002D56BB"/>
    <w:rsid w:val="002E2060"/>
    <w:rsid w:val="002E716E"/>
    <w:rsid w:val="002E7983"/>
    <w:rsid w:val="002F3608"/>
    <w:rsid w:val="002F3A7A"/>
    <w:rsid w:val="00300AB8"/>
    <w:rsid w:val="003042E6"/>
    <w:rsid w:val="00304924"/>
    <w:rsid w:val="00313D1B"/>
    <w:rsid w:val="003147DD"/>
    <w:rsid w:val="0032677A"/>
    <w:rsid w:val="003276D0"/>
    <w:rsid w:val="0033422F"/>
    <w:rsid w:val="00336CD4"/>
    <w:rsid w:val="00337F57"/>
    <w:rsid w:val="00347E7A"/>
    <w:rsid w:val="003500F1"/>
    <w:rsid w:val="003504A6"/>
    <w:rsid w:val="003537B4"/>
    <w:rsid w:val="003553AA"/>
    <w:rsid w:val="003617A3"/>
    <w:rsid w:val="00361E1C"/>
    <w:rsid w:val="003620C1"/>
    <w:rsid w:val="003643B7"/>
    <w:rsid w:val="00367DD6"/>
    <w:rsid w:val="0037372D"/>
    <w:rsid w:val="00375F05"/>
    <w:rsid w:val="003801BD"/>
    <w:rsid w:val="003807AC"/>
    <w:rsid w:val="003907B0"/>
    <w:rsid w:val="00394BC0"/>
    <w:rsid w:val="00394C89"/>
    <w:rsid w:val="00395528"/>
    <w:rsid w:val="00396300"/>
    <w:rsid w:val="003B27D4"/>
    <w:rsid w:val="003B6BB8"/>
    <w:rsid w:val="003C2B9A"/>
    <w:rsid w:val="003C54DE"/>
    <w:rsid w:val="003C7321"/>
    <w:rsid w:val="003D395F"/>
    <w:rsid w:val="003E49CC"/>
    <w:rsid w:val="003F085E"/>
    <w:rsid w:val="003F17F0"/>
    <w:rsid w:val="003F1BCD"/>
    <w:rsid w:val="003F2A60"/>
    <w:rsid w:val="003F5223"/>
    <w:rsid w:val="003F5507"/>
    <w:rsid w:val="00400CE0"/>
    <w:rsid w:val="00406D0E"/>
    <w:rsid w:val="00407A66"/>
    <w:rsid w:val="00407BF9"/>
    <w:rsid w:val="00417D0E"/>
    <w:rsid w:val="00421B11"/>
    <w:rsid w:val="00422139"/>
    <w:rsid w:val="00422A06"/>
    <w:rsid w:val="0042591F"/>
    <w:rsid w:val="004305D0"/>
    <w:rsid w:val="00434017"/>
    <w:rsid w:val="00436139"/>
    <w:rsid w:val="0044429E"/>
    <w:rsid w:val="004455BD"/>
    <w:rsid w:val="00452B17"/>
    <w:rsid w:val="00453BDD"/>
    <w:rsid w:val="00456574"/>
    <w:rsid w:val="00460874"/>
    <w:rsid w:val="00465D71"/>
    <w:rsid w:val="00467B77"/>
    <w:rsid w:val="004701AA"/>
    <w:rsid w:val="00472021"/>
    <w:rsid w:val="00481698"/>
    <w:rsid w:val="004821D1"/>
    <w:rsid w:val="004853BC"/>
    <w:rsid w:val="004918CF"/>
    <w:rsid w:val="004935EE"/>
    <w:rsid w:val="00494312"/>
    <w:rsid w:val="004950B6"/>
    <w:rsid w:val="00496574"/>
    <w:rsid w:val="004A1F01"/>
    <w:rsid w:val="004A556A"/>
    <w:rsid w:val="004A56F3"/>
    <w:rsid w:val="004A64FE"/>
    <w:rsid w:val="004A7E61"/>
    <w:rsid w:val="004B3836"/>
    <w:rsid w:val="004B74F2"/>
    <w:rsid w:val="004C0816"/>
    <w:rsid w:val="004C0ED9"/>
    <w:rsid w:val="004C0EFA"/>
    <w:rsid w:val="004C13D5"/>
    <w:rsid w:val="004C25AA"/>
    <w:rsid w:val="004C25F1"/>
    <w:rsid w:val="004C58C3"/>
    <w:rsid w:val="004E0BDE"/>
    <w:rsid w:val="004E274D"/>
    <w:rsid w:val="004E3878"/>
    <w:rsid w:val="004E456A"/>
    <w:rsid w:val="004E4940"/>
    <w:rsid w:val="004F6F21"/>
    <w:rsid w:val="0050273C"/>
    <w:rsid w:val="0050538B"/>
    <w:rsid w:val="00506788"/>
    <w:rsid w:val="00506D2E"/>
    <w:rsid w:val="00507598"/>
    <w:rsid w:val="00524364"/>
    <w:rsid w:val="005266A6"/>
    <w:rsid w:val="00527210"/>
    <w:rsid w:val="00527523"/>
    <w:rsid w:val="00530C21"/>
    <w:rsid w:val="005339A3"/>
    <w:rsid w:val="005366D0"/>
    <w:rsid w:val="00545E2C"/>
    <w:rsid w:val="0055094C"/>
    <w:rsid w:val="00560E2F"/>
    <w:rsid w:val="00564B8B"/>
    <w:rsid w:val="00565D0A"/>
    <w:rsid w:val="00566B54"/>
    <w:rsid w:val="005714C5"/>
    <w:rsid w:val="0057764F"/>
    <w:rsid w:val="00582E8E"/>
    <w:rsid w:val="00584B96"/>
    <w:rsid w:val="005876FE"/>
    <w:rsid w:val="005915CE"/>
    <w:rsid w:val="005A3CDE"/>
    <w:rsid w:val="005A6864"/>
    <w:rsid w:val="005A70BD"/>
    <w:rsid w:val="005C35B6"/>
    <w:rsid w:val="005C35F1"/>
    <w:rsid w:val="005D5EA5"/>
    <w:rsid w:val="005E4053"/>
    <w:rsid w:val="005F0A2B"/>
    <w:rsid w:val="005F4C4A"/>
    <w:rsid w:val="005F7A57"/>
    <w:rsid w:val="00600CD9"/>
    <w:rsid w:val="006054ED"/>
    <w:rsid w:val="00606191"/>
    <w:rsid w:val="00607DFD"/>
    <w:rsid w:val="0061042D"/>
    <w:rsid w:val="00615539"/>
    <w:rsid w:val="00617D2E"/>
    <w:rsid w:val="0062263F"/>
    <w:rsid w:val="00625468"/>
    <w:rsid w:val="0062619C"/>
    <w:rsid w:val="006437E9"/>
    <w:rsid w:val="00651FE2"/>
    <w:rsid w:val="0066489A"/>
    <w:rsid w:val="006664C8"/>
    <w:rsid w:val="00671B82"/>
    <w:rsid w:val="006766A2"/>
    <w:rsid w:val="00677957"/>
    <w:rsid w:val="00685183"/>
    <w:rsid w:val="006856E0"/>
    <w:rsid w:val="006911D3"/>
    <w:rsid w:val="00692B93"/>
    <w:rsid w:val="006931D9"/>
    <w:rsid w:val="00697B9D"/>
    <w:rsid w:val="00697E68"/>
    <w:rsid w:val="006A152C"/>
    <w:rsid w:val="006A3D3C"/>
    <w:rsid w:val="006A5DEB"/>
    <w:rsid w:val="006A6D73"/>
    <w:rsid w:val="006A7BB0"/>
    <w:rsid w:val="006B1150"/>
    <w:rsid w:val="006B1AAF"/>
    <w:rsid w:val="006B6251"/>
    <w:rsid w:val="006B77DD"/>
    <w:rsid w:val="006C0427"/>
    <w:rsid w:val="006C1B22"/>
    <w:rsid w:val="006C3C4D"/>
    <w:rsid w:val="006C76AE"/>
    <w:rsid w:val="006D253B"/>
    <w:rsid w:val="006D379E"/>
    <w:rsid w:val="006E0DF8"/>
    <w:rsid w:val="006E1A6B"/>
    <w:rsid w:val="006E1B18"/>
    <w:rsid w:val="006F022B"/>
    <w:rsid w:val="006F2C29"/>
    <w:rsid w:val="006F4CA0"/>
    <w:rsid w:val="00704D14"/>
    <w:rsid w:val="00706EA3"/>
    <w:rsid w:val="00707004"/>
    <w:rsid w:val="007126E6"/>
    <w:rsid w:val="00714148"/>
    <w:rsid w:val="0071659D"/>
    <w:rsid w:val="00725AA5"/>
    <w:rsid w:val="007261A8"/>
    <w:rsid w:val="0073275B"/>
    <w:rsid w:val="00736543"/>
    <w:rsid w:val="007410C8"/>
    <w:rsid w:val="00741695"/>
    <w:rsid w:val="007512AA"/>
    <w:rsid w:val="007532B9"/>
    <w:rsid w:val="00771649"/>
    <w:rsid w:val="00772A28"/>
    <w:rsid w:val="007731C5"/>
    <w:rsid w:val="00775B1F"/>
    <w:rsid w:val="0078340B"/>
    <w:rsid w:val="00785B42"/>
    <w:rsid w:val="0079274D"/>
    <w:rsid w:val="00792F24"/>
    <w:rsid w:val="00795654"/>
    <w:rsid w:val="00797A41"/>
    <w:rsid w:val="007A2823"/>
    <w:rsid w:val="007A6AD6"/>
    <w:rsid w:val="007B0EB6"/>
    <w:rsid w:val="007B7894"/>
    <w:rsid w:val="007C0001"/>
    <w:rsid w:val="007D188E"/>
    <w:rsid w:val="007D4CA7"/>
    <w:rsid w:val="007D5637"/>
    <w:rsid w:val="007D65C9"/>
    <w:rsid w:val="007E117B"/>
    <w:rsid w:val="007E3E68"/>
    <w:rsid w:val="007E50D9"/>
    <w:rsid w:val="007E55FF"/>
    <w:rsid w:val="007E7CA6"/>
    <w:rsid w:val="007F0FCA"/>
    <w:rsid w:val="007F61FA"/>
    <w:rsid w:val="007F7299"/>
    <w:rsid w:val="008107FF"/>
    <w:rsid w:val="00810C45"/>
    <w:rsid w:val="00815DE2"/>
    <w:rsid w:val="00832169"/>
    <w:rsid w:val="008322AC"/>
    <w:rsid w:val="008422F1"/>
    <w:rsid w:val="00844F02"/>
    <w:rsid w:val="00845529"/>
    <w:rsid w:val="00846136"/>
    <w:rsid w:val="00846B22"/>
    <w:rsid w:val="00850826"/>
    <w:rsid w:val="00852102"/>
    <w:rsid w:val="00861FCF"/>
    <w:rsid w:val="008622F5"/>
    <w:rsid w:val="00862ACA"/>
    <w:rsid w:val="00875B81"/>
    <w:rsid w:val="00877C59"/>
    <w:rsid w:val="00877DF2"/>
    <w:rsid w:val="008800E4"/>
    <w:rsid w:val="008876C1"/>
    <w:rsid w:val="00894221"/>
    <w:rsid w:val="00896056"/>
    <w:rsid w:val="00897B57"/>
    <w:rsid w:val="008A0C8D"/>
    <w:rsid w:val="008A3252"/>
    <w:rsid w:val="008A4F7A"/>
    <w:rsid w:val="008A6780"/>
    <w:rsid w:val="008B7770"/>
    <w:rsid w:val="008D1245"/>
    <w:rsid w:val="008D1655"/>
    <w:rsid w:val="008D19AE"/>
    <w:rsid w:val="008D485A"/>
    <w:rsid w:val="008F2BAA"/>
    <w:rsid w:val="009002A2"/>
    <w:rsid w:val="00900B3F"/>
    <w:rsid w:val="00903E4A"/>
    <w:rsid w:val="009065CD"/>
    <w:rsid w:val="00916157"/>
    <w:rsid w:val="009174CE"/>
    <w:rsid w:val="00927F74"/>
    <w:rsid w:val="00930398"/>
    <w:rsid w:val="00931441"/>
    <w:rsid w:val="00933469"/>
    <w:rsid w:val="00933CA9"/>
    <w:rsid w:val="00935231"/>
    <w:rsid w:val="00940B48"/>
    <w:rsid w:val="00942EC7"/>
    <w:rsid w:val="00944567"/>
    <w:rsid w:val="0094570D"/>
    <w:rsid w:val="00952E33"/>
    <w:rsid w:val="00964E0B"/>
    <w:rsid w:val="0096561B"/>
    <w:rsid w:val="00966801"/>
    <w:rsid w:val="00970C4E"/>
    <w:rsid w:val="00972420"/>
    <w:rsid w:val="00973C01"/>
    <w:rsid w:val="00973F49"/>
    <w:rsid w:val="0098404A"/>
    <w:rsid w:val="00984A31"/>
    <w:rsid w:val="009910AC"/>
    <w:rsid w:val="00991219"/>
    <w:rsid w:val="009A3245"/>
    <w:rsid w:val="009A63A8"/>
    <w:rsid w:val="009B473C"/>
    <w:rsid w:val="009C0B74"/>
    <w:rsid w:val="009E0D15"/>
    <w:rsid w:val="009E1595"/>
    <w:rsid w:val="009E221C"/>
    <w:rsid w:val="009E2839"/>
    <w:rsid w:val="009E6FC0"/>
    <w:rsid w:val="009F4DD2"/>
    <w:rsid w:val="009F5B15"/>
    <w:rsid w:val="009F72FC"/>
    <w:rsid w:val="00A10AD1"/>
    <w:rsid w:val="00A1307C"/>
    <w:rsid w:val="00A14003"/>
    <w:rsid w:val="00A1681E"/>
    <w:rsid w:val="00A2177E"/>
    <w:rsid w:val="00A2195A"/>
    <w:rsid w:val="00A24BF5"/>
    <w:rsid w:val="00A257BD"/>
    <w:rsid w:val="00A3215C"/>
    <w:rsid w:val="00A33E2F"/>
    <w:rsid w:val="00A4643F"/>
    <w:rsid w:val="00A46725"/>
    <w:rsid w:val="00A46FD5"/>
    <w:rsid w:val="00A6016C"/>
    <w:rsid w:val="00A62291"/>
    <w:rsid w:val="00A63677"/>
    <w:rsid w:val="00A65CFD"/>
    <w:rsid w:val="00A71A96"/>
    <w:rsid w:val="00A72B8F"/>
    <w:rsid w:val="00A7410E"/>
    <w:rsid w:val="00A74297"/>
    <w:rsid w:val="00A745EA"/>
    <w:rsid w:val="00A81B64"/>
    <w:rsid w:val="00A81C3A"/>
    <w:rsid w:val="00A8330B"/>
    <w:rsid w:val="00A87A3E"/>
    <w:rsid w:val="00A95A0F"/>
    <w:rsid w:val="00A966CB"/>
    <w:rsid w:val="00A97E0F"/>
    <w:rsid w:val="00AA3AF6"/>
    <w:rsid w:val="00AA4AEB"/>
    <w:rsid w:val="00AB0A7D"/>
    <w:rsid w:val="00AB1080"/>
    <w:rsid w:val="00AB129C"/>
    <w:rsid w:val="00AB6BB6"/>
    <w:rsid w:val="00AC0E88"/>
    <w:rsid w:val="00AC4DB4"/>
    <w:rsid w:val="00AC5162"/>
    <w:rsid w:val="00AD1591"/>
    <w:rsid w:val="00AD276D"/>
    <w:rsid w:val="00AD34BF"/>
    <w:rsid w:val="00AD3EFF"/>
    <w:rsid w:val="00AE364C"/>
    <w:rsid w:val="00AE622F"/>
    <w:rsid w:val="00AF0ABF"/>
    <w:rsid w:val="00AF12DC"/>
    <w:rsid w:val="00B1026B"/>
    <w:rsid w:val="00B16BC3"/>
    <w:rsid w:val="00B1723D"/>
    <w:rsid w:val="00B17278"/>
    <w:rsid w:val="00B2240C"/>
    <w:rsid w:val="00B25305"/>
    <w:rsid w:val="00B41283"/>
    <w:rsid w:val="00B4128B"/>
    <w:rsid w:val="00B4152C"/>
    <w:rsid w:val="00B42F23"/>
    <w:rsid w:val="00B43533"/>
    <w:rsid w:val="00B54A3D"/>
    <w:rsid w:val="00B56C19"/>
    <w:rsid w:val="00B61228"/>
    <w:rsid w:val="00B6691F"/>
    <w:rsid w:val="00B7595E"/>
    <w:rsid w:val="00B77C58"/>
    <w:rsid w:val="00B806D5"/>
    <w:rsid w:val="00B82264"/>
    <w:rsid w:val="00B8333B"/>
    <w:rsid w:val="00B86A2A"/>
    <w:rsid w:val="00B91C31"/>
    <w:rsid w:val="00B924E3"/>
    <w:rsid w:val="00BA4536"/>
    <w:rsid w:val="00BA5978"/>
    <w:rsid w:val="00BA7DB3"/>
    <w:rsid w:val="00BB0998"/>
    <w:rsid w:val="00BB0FE3"/>
    <w:rsid w:val="00BB55DA"/>
    <w:rsid w:val="00BB63E9"/>
    <w:rsid w:val="00BC0301"/>
    <w:rsid w:val="00BC077A"/>
    <w:rsid w:val="00BC2DBB"/>
    <w:rsid w:val="00BC552C"/>
    <w:rsid w:val="00BD7D56"/>
    <w:rsid w:val="00BE158B"/>
    <w:rsid w:val="00BF10BB"/>
    <w:rsid w:val="00BF519F"/>
    <w:rsid w:val="00C0428A"/>
    <w:rsid w:val="00C15DE0"/>
    <w:rsid w:val="00C311E4"/>
    <w:rsid w:val="00C35A4E"/>
    <w:rsid w:val="00C3666A"/>
    <w:rsid w:val="00C41F7F"/>
    <w:rsid w:val="00C4535D"/>
    <w:rsid w:val="00C57120"/>
    <w:rsid w:val="00C6137F"/>
    <w:rsid w:val="00C622CA"/>
    <w:rsid w:val="00C731D0"/>
    <w:rsid w:val="00C736F7"/>
    <w:rsid w:val="00C7425D"/>
    <w:rsid w:val="00C7558E"/>
    <w:rsid w:val="00C83949"/>
    <w:rsid w:val="00CA268E"/>
    <w:rsid w:val="00CA2BB7"/>
    <w:rsid w:val="00CB1F71"/>
    <w:rsid w:val="00CB50AF"/>
    <w:rsid w:val="00CB5646"/>
    <w:rsid w:val="00CB607B"/>
    <w:rsid w:val="00CE219E"/>
    <w:rsid w:val="00CE35E9"/>
    <w:rsid w:val="00CE5444"/>
    <w:rsid w:val="00D00A6B"/>
    <w:rsid w:val="00D02E56"/>
    <w:rsid w:val="00D07498"/>
    <w:rsid w:val="00D1287B"/>
    <w:rsid w:val="00D1352D"/>
    <w:rsid w:val="00D1364C"/>
    <w:rsid w:val="00D140A6"/>
    <w:rsid w:val="00D167AF"/>
    <w:rsid w:val="00D35312"/>
    <w:rsid w:val="00D35F75"/>
    <w:rsid w:val="00D46D94"/>
    <w:rsid w:val="00D47657"/>
    <w:rsid w:val="00D47D71"/>
    <w:rsid w:val="00D519E9"/>
    <w:rsid w:val="00D51DE7"/>
    <w:rsid w:val="00D53F20"/>
    <w:rsid w:val="00D62AB7"/>
    <w:rsid w:val="00D652EB"/>
    <w:rsid w:val="00D71E57"/>
    <w:rsid w:val="00D71F24"/>
    <w:rsid w:val="00D82254"/>
    <w:rsid w:val="00D82A01"/>
    <w:rsid w:val="00D839A9"/>
    <w:rsid w:val="00D87E03"/>
    <w:rsid w:val="00D920F5"/>
    <w:rsid w:val="00D97234"/>
    <w:rsid w:val="00DA0E01"/>
    <w:rsid w:val="00DA1728"/>
    <w:rsid w:val="00DA3B23"/>
    <w:rsid w:val="00DA4230"/>
    <w:rsid w:val="00DA66FF"/>
    <w:rsid w:val="00DC5FDD"/>
    <w:rsid w:val="00DC6B91"/>
    <w:rsid w:val="00DC7DAB"/>
    <w:rsid w:val="00DD159F"/>
    <w:rsid w:val="00DD1EC0"/>
    <w:rsid w:val="00DD56D7"/>
    <w:rsid w:val="00DE2DBE"/>
    <w:rsid w:val="00DE4ED8"/>
    <w:rsid w:val="00DF628E"/>
    <w:rsid w:val="00DF68B1"/>
    <w:rsid w:val="00DF6D43"/>
    <w:rsid w:val="00E05598"/>
    <w:rsid w:val="00E0766B"/>
    <w:rsid w:val="00E1130D"/>
    <w:rsid w:val="00E11F7E"/>
    <w:rsid w:val="00E139B7"/>
    <w:rsid w:val="00E333A0"/>
    <w:rsid w:val="00E3395E"/>
    <w:rsid w:val="00E42FCD"/>
    <w:rsid w:val="00E4409F"/>
    <w:rsid w:val="00E45268"/>
    <w:rsid w:val="00E5025A"/>
    <w:rsid w:val="00E51213"/>
    <w:rsid w:val="00E51DF8"/>
    <w:rsid w:val="00E63492"/>
    <w:rsid w:val="00E634CE"/>
    <w:rsid w:val="00E6387F"/>
    <w:rsid w:val="00E63CBF"/>
    <w:rsid w:val="00E63CC0"/>
    <w:rsid w:val="00E64198"/>
    <w:rsid w:val="00E652B7"/>
    <w:rsid w:val="00E7425D"/>
    <w:rsid w:val="00E77EF6"/>
    <w:rsid w:val="00E8121B"/>
    <w:rsid w:val="00E92DF9"/>
    <w:rsid w:val="00E97E99"/>
    <w:rsid w:val="00EA2166"/>
    <w:rsid w:val="00EA38C6"/>
    <w:rsid w:val="00EA5DE2"/>
    <w:rsid w:val="00EB0DF8"/>
    <w:rsid w:val="00EB0F27"/>
    <w:rsid w:val="00EB3AF0"/>
    <w:rsid w:val="00EB6089"/>
    <w:rsid w:val="00EC3150"/>
    <w:rsid w:val="00EC4482"/>
    <w:rsid w:val="00EC7165"/>
    <w:rsid w:val="00ED2A37"/>
    <w:rsid w:val="00ED5344"/>
    <w:rsid w:val="00ED5B9C"/>
    <w:rsid w:val="00ED6B39"/>
    <w:rsid w:val="00EF1B00"/>
    <w:rsid w:val="00EF3C66"/>
    <w:rsid w:val="00EF6FCB"/>
    <w:rsid w:val="00F0345D"/>
    <w:rsid w:val="00F07240"/>
    <w:rsid w:val="00F101C3"/>
    <w:rsid w:val="00F23EE7"/>
    <w:rsid w:val="00F258DD"/>
    <w:rsid w:val="00F31629"/>
    <w:rsid w:val="00F317A7"/>
    <w:rsid w:val="00F37930"/>
    <w:rsid w:val="00F419FD"/>
    <w:rsid w:val="00F43657"/>
    <w:rsid w:val="00F43FEF"/>
    <w:rsid w:val="00F55D53"/>
    <w:rsid w:val="00F60BE3"/>
    <w:rsid w:val="00F61CA3"/>
    <w:rsid w:val="00F6549F"/>
    <w:rsid w:val="00F6650F"/>
    <w:rsid w:val="00F70DA2"/>
    <w:rsid w:val="00F7245E"/>
    <w:rsid w:val="00F76B9D"/>
    <w:rsid w:val="00F85809"/>
    <w:rsid w:val="00F94F99"/>
    <w:rsid w:val="00F95B20"/>
    <w:rsid w:val="00F95CF9"/>
    <w:rsid w:val="00FA1B32"/>
    <w:rsid w:val="00FA21E0"/>
    <w:rsid w:val="00FA4450"/>
    <w:rsid w:val="00FA4704"/>
    <w:rsid w:val="00FA6C45"/>
    <w:rsid w:val="00FB0CEF"/>
    <w:rsid w:val="00FB0E37"/>
    <w:rsid w:val="00FB68CE"/>
    <w:rsid w:val="00FC0029"/>
    <w:rsid w:val="00FC046C"/>
    <w:rsid w:val="00FD3874"/>
    <w:rsid w:val="00FE1AF0"/>
    <w:rsid w:val="00FE457A"/>
    <w:rsid w:val="00FE692F"/>
    <w:rsid w:val="00FF0DAA"/>
    <w:rsid w:val="00FF2385"/>
    <w:rsid w:val="00FF5410"/>
    <w:rsid w:val="00FF5B6A"/>
    <w:rsid w:val="00FF60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70E53A10"/>
  <w14:defaultImageDpi w14:val="0"/>
  <w15:docId w15:val="{773C7D6C-C57E-4D22-88DB-BACDB3D1DA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Times New Roman"/>
        <w:kern w:val="3"/>
        <w:sz w:val="24"/>
        <w:szCs w:val="24"/>
        <w:lang w:val="de-DE" w:eastAsia="zh-CN" w:bidi="ar-SA"/>
      </w:rPr>
    </w:rPrDefault>
    <w:pPrDefault>
      <w:pPr>
        <w:widowControl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pPr>
      <w:suppressAutoHyphens/>
      <w:autoSpaceDN w:val="0"/>
    </w:pPr>
    <w:rPr>
      <w:rFonts w:cs="Tahoma"/>
      <w:lang w:bidi="hi-IN"/>
    </w:rPr>
  </w:style>
  <w:style w:type="paragraph" w:styleId="berschrift3">
    <w:name w:val="heading 3"/>
    <w:basedOn w:val="Standard"/>
    <w:link w:val="berschrift3Zchn"/>
    <w:uiPriority w:val="9"/>
    <w:qFormat/>
    <w:rsid w:val="008D19AE"/>
    <w:pPr>
      <w:widowControl/>
      <w:suppressAutoHyphens w:val="0"/>
      <w:autoSpaceDN/>
      <w:spacing w:before="100" w:beforeAutospacing="1" w:after="100" w:afterAutospacing="1"/>
      <w:textAlignment w:val="auto"/>
      <w:outlineLvl w:val="2"/>
    </w:pPr>
    <w:rPr>
      <w:rFonts w:cs="Times New Roman"/>
      <w:b/>
      <w:bCs/>
      <w:kern w:val="0"/>
      <w:sz w:val="27"/>
      <w:szCs w:val="27"/>
      <w:lang w:eastAsia="de-DE" w:bidi="ar-SA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chn">
    <w:name w:val="Überschrift 3 Zchn"/>
    <w:basedOn w:val="Absatz-Standardschriftart"/>
    <w:link w:val="berschrift3"/>
    <w:uiPriority w:val="9"/>
    <w:locked/>
    <w:rsid w:val="008D19AE"/>
    <w:rPr>
      <w:rFonts w:eastAsia="Times New Roman" w:cs="Times New Roman"/>
      <w:b/>
      <w:bCs/>
      <w:kern w:val="0"/>
      <w:sz w:val="27"/>
      <w:szCs w:val="27"/>
      <w:lang w:val="x-none" w:eastAsia="de-DE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e">
    <w:name w:val="List"/>
    <w:basedOn w:val="Textbody"/>
    <w:uiPriority w:val="99"/>
  </w:style>
  <w:style w:type="paragraph" w:styleId="Beschriftung">
    <w:name w:val="caption"/>
    <w:basedOn w:val="Standard"/>
    <w:uiPriority w:val="35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Kopfzeile">
    <w:name w:val="header"/>
    <w:basedOn w:val="Standard"/>
    <w:link w:val="Kopf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KopfzeileZchn">
    <w:name w:val="Kopfzeile Zchn"/>
    <w:basedOn w:val="Absatz-Standardschriftart"/>
    <w:link w:val="Kopfzeile"/>
    <w:uiPriority w:val="99"/>
    <w:locked/>
    <w:rPr>
      <w:rFonts w:cs="Mangal"/>
      <w:sz w:val="21"/>
      <w:szCs w:val="21"/>
    </w:rPr>
  </w:style>
  <w:style w:type="paragraph" w:styleId="Fuzeile">
    <w:name w:val="footer"/>
    <w:basedOn w:val="Standard"/>
    <w:link w:val="FuzeileZchn"/>
    <w:uiPriority w:val="99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FuzeileZchn">
    <w:name w:val="Fußzeile Zchn"/>
    <w:basedOn w:val="Absatz-Standardschriftart"/>
    <w:link w:val="Fuzeile"/>
    <w:uiPriority w:val="99"/>
    <w:locked/>
    <w:rPr>
      <w:rFonts w:cs="Mangal"/>
      <w:sz w:val="21"/>
      <w:szCs w:val="21"/>
    </w:rPr>
  </w:style>
  <w:style w:type="paragraph" w:styleId="Sprechblasentext">
    <w:name w:val="Balloon Text"/>
    <w:basedOn w:val="Standard"/>
    <w:link w:val="SprechblasentextZchn"/>
    <w:uiPriority w:val="99"/>
    <w:rPr>
      <w:rFonts w:ascii="Segoe UI" w:hAnsi="Segoe UI" w:cs="Mangal"/>
      <w:sz w:val="18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locked/>
    <w:rPr>
      <w:rFonts w:ascii="Segoe UI" w:hAnsi="Segoe UI" w:cs="Mangal"/>
      <w:sz w:val="16"/>
      <w:szCs w:val="16"/>
    </w:rPr>
  </w:style>
  <w:style w:type="character" w:customStyle="1" w:styleId="e24kjd">
    <w:name w:val="e24kjd"/>
    <w:basedOn w:val="Absatz-Standardschriftart"/>
    <w:rPr>
      <w:rFonts w:cs="Times New Roman"/>
    </w:rPr>
  </w:style>
  <w:style w:type="character" w:styleId="Hyperlink">
    <w:name w:val="Hyperlink"/>
    <w:basedOn w:val="Absatz-Standardschriftart"/>
    <w:uiPriority w:val="99"/>
    <w:rPr>
      <w:rFonts w:cs="Times New Roman"/>
      <w:color w:val="0000FF"/>
      <w:u w:val="single"/>
    </w:rPr>
  </w:style>
  <w:style w:type="character" w:styleId="Kommentarzeichen">
    <w:name w:val="annotation reference"/>
    <w:basedOn w:val="Absatz-Standardschriftart"/>
    <w:uiPriority w:val="99"/>
    <w:rPr>
      <w:rFonts w:cs="Times New Roman"/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rPr>
      <w:rFonts w:cs="Mangal"/>
      <w:sz w:val="20"/>
      <w:szCs w:val="18"/>
    </w:rPr>
  </w:style>
  <w:style w:type="character" w:customStyle="1" w:styleId="KommentartextZchn">
    <w:name w:val="Kommentartext Zchn"/>
    <w:basedOn w:val="Absatz-Standardschriftart"/>
    <w:link w:val="Kommentartext"/>
    <w:uiPriority w:val="99"/>
    <w:locked/>
    <w:rPr>
      <w:rFonts w:cs="Mangal"/>
      <w:sz w:val="18"/>
      <w:szCs w:val="18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rPr>
      <w:b/>
      <w:bCs/>
    </w:rPr>
  </w:style>
  <w:style w:type="character" w:customStyle="1" w:styleId="KommentarthemaZchn">
    <w:name w:val="Kommentarthema Zchn"/>
    <w:basedOn w:val="KommentartextZchn"/>
    <w:link w:val="Kommentarthema"/>
    <w:uiPriority w:val="99"/>
    <w:locked/>
    <w:rPr>
      <w:rFonts w:cs="Mangal"/>
      <w:b/>
      <w:bCs/>
      <w:sz w:val="18"/>
      <w:szCs w:val="18"/>
    </w:rPr>
  </w:style>
  <w:style w:type="paragraph" w:styleId="Listenabsatz">
    <w:name w:val="List Paragraph"/>
    <w:basedOn w:val="Standard"/>
    <w:uiPriority w:val="34"/>
    <w:qFormat/>
    <w:rsid w:val="006F022B"/>
    <w:pPr>
      <w:ind w:left="720"/>
      <w:contextualSpacing/>
    </w:pPr>
    <w:rPr>
      <w:rFonts w:cs="Mangal"/>
      <w:szCs w:val="21"/>
    </w:rPr>
  </w:style>
  <w:style w:type="table" w:styleId="Tabellenraster">
    <w:name w:val="Table Grid"/>
    <w:basedOn w:val="NormaleTabelle"/>
    <w:uiPriority w:val="39"/>
    <w:rsid w:val="00D82A01"/>
    <w:pPr>
      <w:autoSpaceDN w:val="0"/>
    </w:pPr>
    <w:rPr>
      <w:rFonts w:cs="Tahoma"/>
      <w:lang w:bidi="hi-I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ett">
    <w:name w:val="Strong"/>
    <w:basedOn w:val="Absatz-Standardschriftart"/>
    <w:uiPriority w:val="22"/>
    <w:qFormat/>
    <w:rsid w:val="00220477"/>
    <w:rPr>
      <w:rFonts w:cs="Times New Roman"/>
      <w:b/>
      <w:bCs/>
    </w:rPr>
  </w:style>
  <w:style w:type="character" w:styleId="Hervorhebung">
    <w:name w:val="Emphasis"/>
    <w:basedOn w:val="Absatz-Standardschriftart"/>
    <w:uiPriority w:val="20"/>
    <w:qFormat/>
    <w:rsid w:val="002D1874"/>
    <w:rPr>
      <w:rFonts w:cs="Times New Roman"/>
      <w:i/>
      <w:iCs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A2195A"/>
    <w:rPr>
      <w:rFonts w:cs="Times New Roman"/>
      <w:color w:val="605E5C"/>
      <w:shd w:val="clear" w:color="auto" w:fill="E1DFDD"/>
    </w:rPr>
  </w:style>
  <w:style w:type="paragraph" w:styleId="StandardWeb">
    <w:name w:val="Normal (Web)"/>
    <w:basedOn w:val="Standard"/>
    <w:uiPriority w:val="99"/>
    <w:semiHidden/>
    <w:unhideWhenUsed/>
    <w:rsid w:val="00150961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cs="Times New Roman"/>
      <w:kern w:val="0"/>
      <w:lang w:eastAsia="de-DE" w:bidi="ar-SA"/>
    </w:rPr>
  </w:style>
  <w:style w:type="paragraph" w:styleId="KeinLeerraum">
    <w:name w:val="No Spacing"/>
    <w:uiPriority w:val="1"/>
    <w:qFormat/>
    <w:rsid w:val="00E97E99"/>
    <w:pPr>
      <w:widowControl/>
      <w:textAlignment w:val="auto"/>
    </w:pPr>
    <w:rPr>
      <w:rFonts w:asciiTheme="minorHAnsi" w:hAnsiTheme="minorHAnsi"/>
      <w:kern w:val="0"/>
      <w:sz w:val="22"/>
      <w:szCs w:val="22"/>
      <w:lang w:eastAsia="en-US"/>
    </w:rPr>
  </w:style>
  <w:style w:type="paragraph" w:customStyle="1" w:styleId="Default">
    <w:name w:val="Default"/>
    <w:rsid w:val="00293C31"/>
    <w:pPr>
      <w:widowControl/>
      <w:autoSpaceDE w:val="0"/>
      <w:autoSpaceDN w:val="0"/>
      <w:adjustRightInd w:val="0"/>
      <w:textAlignment w:val="auto"/>
    </w:pPr>
    <w:rPr>
      <w:rFonts w:ascii="Calibri" w:hAnsi="Calibri" w:cs="Calibri"/>
      <w:color w:val="000000"/>
      <w:kern w:val="0"/>
    </w:rPr>
  </w:style>
  <w:style w:type="numbering" w:customStyle="1" w:styleId="RTFNum2">
    <w:name w:val="RTF_Num 2"/>
    <w:pPr>
      <w:numPr>
        <w:numId w:val="1"/>
      </w:numPr>
    </w:pPr>
  </w:style>
  <w:style w:type="table" w:styleId="TabellemithellemGitternetz">
    <w:name w:val="Grid Table Light"/>
    <w:basedOn w:val="NormaleTabelle"/>
    <w:uiPriority w:val="40"/>
    <w:rsid w:val="005E4053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berarbeitung">
    <w:name w:val="Revision"/>
    <w:hidden/>
    <w:uiPriority w:val="99"/>
    <w:semiHidden/>
    <w:rsid w:val="00850826"/>
    <w:pPr>
      <w:widowControl/>
      <w:textAlignment w:val="auto"/>
    </w:pPr>
    <w:rPr>
      <w:rFonts w:cs="Mangal"/>
      <w:szCs w:val="21"/>
      <w:lang w:bidi="hi-IN"/>
    </w:rPr>
  </w:style>
  <w:style w:type="character" w:customStyle="1" w:styleId="ui-provider">
    <w:name w:val="ui-provider"/>
    <w:basedOn w:val="Absatz-Standardschriftart"/>
    <w:rsid w:val="00132382"/>
  </w:style>
  <w:style w:type="character" w:customStyle="1" w:styleId="cf01">
    <w:name w:val="cf01"/>
    <w:basedOn w:val="Absatz-Standardschriftart"/>
    <w:rsid w:val="00FB68CE"/>
    <w:rPr>
      <w:rFonts w:ascii="Segoe UI" w:hAnsi="Segoe UI" w:cs="Segoe UI" w:hint="default"/>
      <w:sz w:val="18"/>
      <w:szCs w:val="18"/>
    </w:rPr>
  </w:style>
  <w:style w:type="paragraph" w:styleId="Funotentext">
    <w:name w:val="footnote text"/>
    <w:basedOn w:val="Standard"/>
    <w:link w:val="FunotentextZchn"/>
    <w:uiPriority w:val="99"/>
    <w:semiHidden/>
    <w:unhideWhenUsed/>
    <w:rsid w:val="004950B6"/>
    <w:rPr>
      <w:rFonts w:cs="Mangal"/>
      <w:sz w:val="20"/>
      <w:szCs w:val="18"/>
    </w:rPr>
  </w:style>
  <w:style w:type="character" w:customStyle="1" w:styleId="FunotentextZchn">
    <w:name w:val="Fußnotentext Zchn"/>
    <w:basedOn w:val="Absatz-Standardschriftart"/>
    <w:link w:val="Funotentext"/>
    <w:uiPriority w:val="99"/>
    <w:semiHidden/>
    <w:rsid w:val="004950B6"/>
    <w:rPr>
      <w:rFonts w:cs="Mangal"/>
      <w:sz w:val="20"/>
      <w:szCs w:val="18"/>
      <w:lang w:bidi="hi-IN"/>
    </w:rPr>
  </w:style>
  <w:style w:type="character" w:styleId="Funotenzeichen">
    <w:name w:val="footnote reference"/>
    <w:basedOn w:val="Absatz-Standardschriftart"/>
    <w:uiPriority w:val="99"/>
    <w:semiHidden/>
    <w:unhideWhenUsed/>
    <w:rsid w:val="004950B6"/>
    <w:rPr>
      <w:vertAlign w:val="superscript"/>
    </w:rPr>
  </w:style>
  <w:style w:type="character" w:styleId="BesuchterLink">
    <w:name w:val="FollowedHyperlink"/>
    <w:basedOn w:val="Absatz-Standardschriftart"/>
    <w:uiPriority w:val="99"/>
    <w:semiHidden/>
    <w:unhideWhenUsed/>
    <w:rsid w:val="00E63CBF"/>
    <w:rPr>
      <w:color w:val="954F72" w:themeColor="followedHyperlink"/>
      <w:u w:val="single"/>
    </w:rPr>
  </w:style>
  <w:style w:type="paragraph" w:customStyle="1" w:styleId="pf0">
    <w:name w:val="pf0"/>
    <w:basedOn w:val="Standard"/>
    <w:rsid w:val="003F5223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de-DE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951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023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02360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360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16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9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1622049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664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94518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96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65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67988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995307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876068">
          <w:marLeft w:val="1166"/>
          <w:marRight w:val="0"/>
          <w:marTop w:val="77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996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364609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6864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50793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74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5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9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resse@deutsche-tiernahrung.de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hyperlink" Target="http://www.deuka.de" TargetMode="External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70BE312-36A6-447B-8D99-69209ABC76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455</Words>
  <Characters>3154</Characters>
  <Application>Microsoft Office Word</Application>
  <DocSecurity>0</DocSecurity>
  <Lines>26</Lines>
  <Paragraphs>7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Bischoff, Tobias</dc:creator>
  <cp:keywords/>
  <dc:description/>
  <cp:lastModifiedBy>Bischoff, Tobias</cp:lastModifiedBy>
  <cp:revision>5</cp:revision>
  <cp:lastPrinted>2021-02-25T10:11:00Z</cp:lastPrinted>
  <dcterms:created xsi:type="dcterms:W3CDTF">2023-10-12T09:49:00Z</dcterms:created>
  <dcterms:modified xsi:type="dcterms:W3CDTF">2023-10-12T09:57:00Z</dcterms:modified>
</cp:coreProperties>
</file>