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1A2EE" w14:textId="77777777" w:rsidR="00EB0DF8" w:rsidRDefault="00EB0DF8" w:rsidP="00000F84">
      <w:pPr>
        <w:spacing w:line="276" w:lineRule="auto"/>
        <w:rPr>
          <w:rFonts w:ascii="Arial" w:hAnsi="Arial"/>
        </w:rPr>
      </w:pPr>
    </w:p>
    <w:p w14:paraId="7DF443C6" w14:textId="77777777" w:rsidR="00EB0DF8" w:rsidRDefault="00EB0DF8" w:rsidP="00000F84">
      <w:pPr>
        <w:spacing w:line="276" w:lineRule="auto"/>
        <w:rPr>
          <w:rFonts w:ascii="Arial" w:hAnsi="Arial"/>
          <w:b/>
          <w:bCs/>
        </w:rPr>
      </w:pPr>
    </w:p>
    <w:p w14:paraId="1ED8EF6E" w14:textId="77777777" w:rsidR="00EB0DF8" w:rsidRDefault="00B2240C" w:rsidP="00000F84">
      <w:pPr>
        <w:spacing w:line="276" w:lineRule="auto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MEDIENMITTEILUNG</w:t>
      </w:r>
    </w:p>
    <w:p w14:paraId="0366030A" w14:textId="77777777" w:rsidR="00EB0DF8" w:rsidRDefault="00673531" w:rsidP="00000F84">
      <w:pPr>
        <w:spacing w:line="276" w:lineRule="auto"/>
      </w:pPr>
      <w:r>
        <w:rPr>
          <w:noProof/>
        </w:rPr>
        <w:pict w14:anchorId="0F85C9F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r Verbinder 2" o:spid="_x0000_s1028" type="#_x0000_t32" style="position:absolute;margin-left:.5pt;margin-top:9.7pt;width:481.8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" strokeweight=".48994mm">
            <v:stroke joinstyle="miter"/>
          </v:shape>
        </w:pict>
      </w:r>
    </w:p>
    <w:p w14:paraId="7B8F5352" w14:textId="77777777" w:rsidR="00D82A01" w:rsidRDefault="00D82A01" w:rsidP="00000F84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447C75F0" w14:textId="77777777" w:rsidR="008622F5" w:rsidRDefault="008622F5" w:rsidP="00000F84">
      <w:pPr>
        <w:spacing w:line="276" w:lineRule="auto"/>
        <w:jc w:val="right"/>
      </w:pPr>
      <w:r w:rsidRPr="00F62577">
        <w:rPr>
          <w:rFonts w:ascii="Arial" w:hAnsi="Arial"/>
          <w:sz w:val="22"/>
          <w:szCs w:val="22"/>
        </w:rPr>
        <w:t xml:space="preserve">Düsseldorf, </w:t>
      </w:r>
      <w:r w:rsidR="009467D9">
        <w:rPr>
          <w:rFonts w:ascii="Arial" w:hAnsi="Arial"/>
          <w:sz w:val="22"/>
          <w:szCs w:val="22"/>
        </w:rPr>
        <w:t>8</w:t>
      </w:r>
      <w:r w:rsidRPr="00F62577">
        <w:rPr>
          <w:rFonts w:ascii="Arial" w:hAnsi="Arial"/>
          <w:sz w:val="22"/>
          <w:szCs w:val="22"/>
        </w:rPr>
        <w:t>.</w:t>
      </w:r>
      <w:r w:rsidR="009910AC" w:rsidRPr="00F62577">
        <w:rPr>
          <w:rFonts w:ascii="Arial" w:hAnsi="Arial"/>
          <w:sz w:val="22"/>
          <w:szCs w:val="22"/>
        </w:rPr>
        <w:t xml:space="preserve"> </w:t>
      </w:r>
      <w:r w:rsidR="00F62577" w:rsidRPr="00F62577">
        <w:rPr>
          <w:rFonts w:ascii="Arial" w:hAnsi="Arial"/>
          <w:sz w:val="22"/>
          <w:szCs w:val="22"/>
        </w:rPr>
        <w:t>Februar</w:t>
      </w:r>
      <w:r w:rsidR="005915CE" w:rsidRPr="00F62577">
        <w:rPr>
          <w:rFonts w:ascii="Arial" w:hAnsi="Arial"/>
          <w:sz w:val="22"/>
          <w:szCs w:val="22"/>
        </w:rPr>
        <w:t xml:space="preserve"> </w:t>
      </w:r>
      <w:r w:rsidR="00D76BFD" w:rsidRPr="00F62577">
        <w:rPr>
          <w:rFonts w:ascii="Arial" w:hAnsi="Arial"/>
          <w:sz w:val="22"/>
          <w:szCs w:val="22"/>
        </w:rPr>
        <w:t>2022</w:t>
      </w:r>
    </w:p>
    <w:p w14:paraId="75C5497B" w14:textId="77777777" w:rsidR="008622F5" w:rsidRDefault="008622F5" w:rsidP="00000F84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2CA0F6F6" w14:textId="77777777" w:rsidR="008622F5" w:rsidRDefault="008622F5" w:rsidP="00000F84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362EF7D6" w14:textId="77777777" w:rsidR="009910AC" w:rsidRPr="00CA3E72" w:rsidRDefault="005033C3" w:rsidP="00000F84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CA3E72">
        <w:rPr>
          <w:rFonts w:ascii="Arial" w:hAnsi="Arial" w:cs="Arial"/>
          <w:b/>
          <w:bCs/>
          <w:sz w:val="22"/>
          <w:szCs w:val="22"/>
        </w:rPr>
        <w:t>Medienmitteilung</w:t>
      </w:r>
    </w:p>
    <w:p w14:paraId="42E6969F" w14:textId="77777777" w:rsidR="009910AC" w:rsidRPr="00CA3E72" w:rsidRDefault="005033C3" w:rsidP="00000F84">
      <w:pPr>
        <w:spacing w:line="276" w:lineRule="auto"/>
        <w:rPr>
          <w:rFonts w:ascii="Arial" w:hAnsi="Arial"/>
          <w:b/>
          <w:bCs/>
          <w:spacing w:val="-4"/>
          <w:sz w:val="28"/>
          <w:szCs w:val="28"/>
        </w:rPr>
      </w:pPr>
      <w:r w:rsidRPr="00CA3E72">
        <w:rPr>
          <w:rFonts w:ascii="Arial" w:hAnsi="Arial"/>
          <w:b/>
          <w:bCs/>
          <w:spacing w:val="-4"/>
          <w:sz w:val="28"/>
          <w:szCs w:val="28"/>
        </w:rPr>
        <w:t>Getreidefreie</w:t>
      </w:r>
      <w:r w:rsidR="004610FF" w:rsidRPr="00CA3E72">
        <w:rPr>
          <w:rFonts w:ascii="Arial" w:hAnsi="Arial"/>
          <w:b/>
          <w:bCs/>
          <w:spacing w:val="-4"/>
          <w:sz w:val="28"/>
          <w:szCs w:val="28"/>
        </w:rPr>
        <w:t xml:space="preserve"> Leinsamenmischung</w:t>
      </w:r>
      <w:r w:rsidRPr="00CA3E72">
        <w:rPr>
          <w:rFonts w:ascii="Arial" w:hAnsi="Arial"/>
          <w:b/>
          <w:bCs/>
          <w:spacing w:val="-4"/>
          <w:sz w:val="28"/>
          <w:szCs w:val="28"/>
        </w:rPr>
        <w:t xml:space="preserve"> </w:t>
      </w:r>
      <w:r w:rsidR="00BC00D2" w:rsidRPr="00CA3E72">
        <w:rPr>
          <w:rFonts w:ascii="Arial" w:hAnsi="Arial"/>
          <w:b/>
          <w:bCs/>
          <w:spacing w:val="-4"/>
          <w:sz w:val="28"/>
          <w:szCs w:val="28"/>
        </w:rPr>
        <w:t>für Stoffwechsel und Verdauung in Balance</w:t>
      </w:r>
    </w:p>
    <w:p w14:paraId="232D2F59" w14:textId="77777777" w:rsidR="009910AC" w:rsidRPr="00CA3E72" w:rsidRDefault="009910AC" w:rsidP="00000F84">
      <w:pPr>
        <w:spacing w:line="276" w:lineRule="auto"/>
        <w:rPr>
          <w:rFonts w:ascii="Arial" w:hAnsi="Arial" w:cs="Arial"/>
          <w:sz w:val="22"/>
          <w:szCs w:val="22"/>
        </w:rPr>
      </w:pPr>
    </w:p>
    <w:p w14:paraId="177E3E27" w14:textId="77777777" w:rsidR="00D50115" w:rsidRPr="00CA3E72" w:rsidRDefault="003C3F9A" w:rsidP="00D50115">
      <w:pPr>
        <w:widowControl/>
        <w:suppressAutoHyphens w:val="0"/>
        <w:autoSpaceDN/>
        <w:spacing w:line="276" w:lineRule="auto"/>
        <w:textAlignment w:val="auto"/>
        <w:rPr>
          <w:rFonts w:ascii="Arial" w:hAnsi="Arial" w:cs="Arial"/>
          <w:b/>
          <w:bCs/>
          <w:spacing w:val="-2"/>
          <w:sz w:val="22"/>
          <w:szCs w:val="22"/>
        </w:rPr>
      </w:pPr>
      <w:r w:rsidRPr="00CA3E72">
        <w:rPr>
          <w:rFonts w:ascii="Arial" w:hAnsi="Arial" w:cs="Arial"/>
          <w:b/>
          <w:bCs/>
          <w:i/>
          <w:iCs/>
          <w:spacing w:val="-2"/>
          <w:sz w:val="22"/>
          <w:szCs w:val="22"/>
        </w:rPr>
        <w:t>deukavallo Leinvital</w:t>
      </w:r>
      <w:r w:rsidRPr="001443F0">
        <w:rPr>
          <w:rFonts w:ascii="Arial" w:hAnsi="Arial" w:cs="Arial"/>
          <w:b/>
          <w:bCs/>
          <w:spacing w:val="-2"/>
          <w:sz w:val="22"/>
          <w:szCs w:val="22"/>
        </w:rPr>
        <w:t xml:space="preserve"> ist </w:t>
      </w:r>
      <w:r w:rsidR="00414D55">
        <w:rPr>
          <w:rFonts w:ascii="Arial" w:hAnsi="Arial" w:cs="Arial"/>
          <w:b/>
          <w:bCs/>
          <w:spacing w:val="-2"/>
          <w:sz w:val="22"/>
          <w:szCs w:val="22"/>
        </w:rPr>
        <w:t>ein rundumerneuerte</w:t>
      </w:r>
      <w:r w:rsidR="00D50115">
        <w:rPr>
          <w:rFonts w:ascii="Arial" w:hAnsi="Arial" w:cs="Arial"/>
          <w:b/>
          <w:bCs/>
          <w:spacing w:val="-2"/>
          <w:sz w:val="22"/>
          <w:szCs w:val="22"/>
        </w:rPr>
        <w:t>s</w:t>
      </w:r>
      <w:r w:rsidR="00414D55">
        <w:rPr>
          <w:rFonts w:ascii="Arial" w:hAnsi="Arial" w:cs="Arial"/>
          <w:b/>
          <w:bCs/>
          <w:spacing w:val="-2"/>
          <w:sz w:val="22"/>
          <w:szCs w:val="22"/>
        </w:rPr>
        <w:t xml:space="preserve">, </w:t>
      </w:r>
      <w:r w:rsidRPr="001443F0">
        <w:rPr>
          <w:rFonts w:ascii="Arial" w:hAnsi="Arial" w:cs="Arial"/>
          <w:b/>
          <w:bCs/>
          <w:spacing w:val="-2"/>
          <w:sz w:val="22"/>
          <w:szCs w:val="22"/>
        </w:rPr>
        <w:t>getreide</w:t>
      </w:r>
      <w:r w:rsidR="008F46D5">
        <w:rPr>
          <w:rFonts w:ascii="Arial" w:hAnsi="Arial" w:cs="Arial"/>
          <w:b/>
          <w:bCs/>
          <w:spacing w:val="-2"/>
          <w:sz w:val="22"/>
          <w:szCs w:val="22"/>
        </w:rPr>
        <w:t>- und melasse</w:t>
      </w:r>
      <w:r w:rsidRPr="001443F0">
        <w:rPr>
          <w:rFonts w:ascii="Arial" w:hAnsi="Arial" w:cs="Arial"/>
          <w:b/>
          <w:bCs/>
          <w:spacing w:val="-2"/>
          <w:sz w:val="22"/>
          <w:szCs w:val="22"/>
        </w:rPr>
        <w:t xml:space="preserve">freies Ergänzungsfutter für Pferde. </w:t>
      </w:r>
      <w:r w:rsidR="00D50115">
        <w:rPr>
          <w:rFonts w:ascii="Arial" w:hAnsi="Arial" w:cs="Arial"/>
          <w:b/>
          <w:bCs/>
          <w:spacing w:val="-2"/>
          <w:sz w:val="22"/>
          <w:szCs w:val="22"/>
        </w:rPr>
        <w:t>Der</w:t>
      </w:r>
      <w:r w:rsidR="00230718" w:rsidRPr="001443F0"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 w:rsidRPr="001443F0">
        <w:rPr>
          <w:rFonts w:ascii="Arial" w:hAnsi="Arial" w:cs="Arial"/>
          <w:b/>
          <w:bCs/>
          <w:spacing w:val="-2"/>
          <w:sz w:val="22"/>
          <w:szCs w:val="22"/>
        </w:rPr>
        <w:t xml:space="preserve">Mix aus </w:t>
      </w:r>
      <w:r w:rsidRPr="00C27DC0">
        <w:rPr>
          <w:rFonts w:ascii="Arial" w:hAnsi="Arial" w:cs="Arial"/>
          <w:b/>
          <w:bCs/>
          <w:spacing w:val="-2"/>
          <w:sz w:val="22"/>
          <w:szCs w:val="22"/>
        </w:rPr>
        <w:t xml:space="preserve">Leinsamen und Sojabohnenschalen ist arm an Stärke und </w:t>
      </w:r>
      <w:r w:rsidRPr="00CA3E72">
        <w:rPr>
          <w:rFonts w:ascii="Arial" w:hAnsi="Arial" w:cs="Arial"/>
          <w:b/>
          <w:bCs/>
          <w:spacing w:val="-2"/>
          <w:sz w:val="22"/>
          <w:szCs w:val="22"/>
        </w:rPr>
        <w:t>Zucker.</w:t>
      </w:r>
      <w:r w:rsidR="00E62AFC" w:rsidRPr="00CA3E72">
        <w:rPr>
          <w:rFonts w:ascii="Arial" w:hAnsi="Arial" w:cs="Arial"/>
          <w:b/>
          <w:bCs/>
          <w:spacing w:val="-2"/>
          <w:sz w:val="22"/>
          <w:szCs w:val="22"/>
        </w:rPr>
        <w:t xml:space="preserve"> Die </w:t>
      </w:r>
      <w:r w:rsidR="00E20117" w:rsidRPr="00CA3E72">
        <w:rPr>
          <w:rFonts w:ascii="Arial" w:hAnsi="Arial" w:cs="Arial"/>
          <w:b/>
          <w:bCs/>
          <w:spacing w:val="-2"/>
          <w:sz w:val="22"/>
          <w:szCs w:val="22"/>
        </w:rPr>
        <w:t xml:space="preserve">schonende Verarbeitung </w:t>
      </w:r>
      <w:r w:rsidR="00D77A93" w:rsidRPr="00CA3E72">
        <w:rPr>
          <w:rFonts w:ascii="Arial" w:hAnsi="Arial" w:cs="Arial"/>
          <w:b/>
          <w:bCs/>
          <w:spacing w:val="-2"/>
          <w:sz w:val="22"/>
          <w:szCs w:val="22"/>
        </w:rPr>
        <w:t xml:space="preserve">der Zutaten </w:t>
      </w:r>
      <w:r w:rsidR="00142D97">
        <w:rPr>
          <w:rFonts w:ascii="Arial" w:hAnsi="Arial" w:cs="Arial"/>
          <w:b/>
          <w:bCs/>
          <w:spacing w:val="-2"/>
          <w:sz w:val="22"/>
          <w:szCs w:val="22"/>
        </w:rPr>
        <w:t xml:space="preserve">macht </w:t>
      </w:r>
      <w:r w:rsidR="00E20117" w:rsidRPr="00CA3E72">
        <w:rPr>
          <w:rFonts w:ascii="Arial" w:hAnsi="Arial" w:cs="Arial"/>
          <w:b/>
          <w:bCs/>
          <w:i/>
          <w:iCs/>
          <w:spacing w:val="-2"/>
          <w:sz w:val="22"/>
          <w:szCs w:val="22"/>
        </w:rPr>
        <w:t>deukavallo Leinvital</w:t>
      </w:r>
      <w:r w:rsidR="00E20117" w:rsidRPr="00CA3E72">
        <w:rPr>
          <w:rFonts w:ascii="Arial" w:hAnsi="Arial" w:cs="Arial"/>
          <w:b/>
          <w:bCs/>
          <w:spacing w:val="-2"/>
          <w:sz w:val="22"/>
          <w:szCs w:val="22"/>
        </w:rPr>
        <w:t xml:space="preserve"> besonders bekömmlich </w:t>
      </w:r>
      <w:r w:rsidR="00D77A93" w:rsidRPr="00CA3E72">
        <w:rPr>
          <w:rFonts w:ascii="Arial" w:hAnsi="Arial" w:cs="Arial"/>
          <w:b/>
          <w:bCs/>
          <w:spacing w:val="-2"/>
          <w:sz w:val="22"/>
          <w:szCs w:val="22"/>
        </w:rPr>
        <w:t>und</w:t>
      </w:r>
      <w:r w:rsidR="00142D97">
        <w:rPr>
          <w:rFonts w:ascii="Arial" w:hAnsi="Arial" w:cs="Arial"/>
          <w:b/>
          <w:bCs/>
          <w:spacing w:val="-2"/>
          <w:sz w:val="22"/>
          <w:szCs w:val="22"/>
        </w:rPr>
        <w:t xml:space="preserve"> somit</w:t>
      </w:r>
      <w:r w:rsidR="00D77A93" w:rsidRPr="00CA3E72"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 w:rsidR="00E20117" w:rsidRPr="00CA3E72">
        <w:rPr>
          <w:rFonts w:ascii="Arial" w:hAnsi="Arial" w:cs="Arial"/>
          <w:b/>
          <w:bCs/>
          <w:spacing w:val="-2"/>
          <w:sz w:val="22"/>
          <w:szCs w:val="22"/>
        </w:rPr>
        <w:t xml:space="preserve">optimal geeignet zur </w:t>
      </w:r>
      <w:r w:rsidR="00D77A93" w:rsidRPr="00CA3E72">
        <w:rPr>
          <w:rFonts w:ascii="Arial" w:hAnsi="Arial" w:cs="Arial"/>
          <w:b/>
          <w:bCs/>
          <w:spacing w:val="-2"/>
          <w:sz w:val="22"/>
          <w:szCs w:val="22"/>
        </w:rPr>
        <w:t>v</w:t>
      </w:r>
      <w:r w:rsidR="00E20117" w:rsidRPr="00CA3E72">
        <w:rPr>
          <w:rFonts w:ascii="Arial" w:hAnsi="Arial" w:cs="Arial"/>
          <w:b/>
          <w:bCs/>
          <w:spacing w:val="-2"/>
          <w:sz w:val="22"/>
          <w:szCs w:val="22"/>
        </w:rPr>
        <w:t>orbeugenden und unterstützenden Fütterung bei unterschiedlichen Verdauung</w:t>
      </w:r>
      <w:r w:rsidR="00D77A93" w:rsidRPr="00CA3E72">
        <w:rPr>
          <w:rFonts w:ascii="Arial" w:hAnsi="Arial" w:cs="Arial"/>
          <w:b/>
          <w:bCs/>
          <w:spacing w:val="-2"/>
          <w:sz w:val="22"/>
          <w:szCs w:val="22"/>
        </w:rPr>
        <w:t xml:space="preserve">s- (z. B. Kotwasser) und </w:t>
      </w:r>
      <w:r w:rsidR="00E20117" w:rsidRPr="00CA3E72">
        <w:rPr>
          <w:rFonts w:ascii="Arial" w:hAnsi="Arial" w:cs="Arial"/>
          <w:b/>
          <w:bCs/>
          <w:spacing w:val="-2"/>
          <w:sz w:val="22"/>
          <w:szCs w:val="22"/>
        </w:rPr>
        <w:t>Stoffwechsel</w:t>
      </w:r>
      <w:r w:rsidR="00D77A93" w:rsidRPr="00CA3E72">
        <w:rPr>
          <w:rFonts w:ascii="Arial" w:hAnsi="Arial" w:cs="Arial"/>
          <w:b/>
          <w:bCs/>
          <w:spacing w:val="-2"/>
          <w:sz w:val="22"/>
          <w:szCs w:val="22"/>
        </w:rPr>
        <w:t xml:space="preserve">problemen </w:t>
      </w:r>
      <w:r w:rsidRPr="00CA3E72">
        <w:rPr>
          <w:rFonts w:ascii="Arial" w:hAnsi="Arial" w:cs="Arial"/>
          <w:b/>
          <w:bCs/>
          <w:spacing w:val="-2"/>
          <w:sz w:val="22"/>
          <w:szCs w:val="22"/>
        </w:rPr>
        <w:t xml:space="preserve">(z. B. ECS oder EMS) </w:t>
      </w:r>
      <w:r w:rsidR="00D77A93" w:rsidRPr="00CA3E72">
        <w:rPr>
          <w:rFonts w:ascii="Arial" w:hAnsi="Arial" w:cs="Arial"/>
          <w:b/>
          <w:bCs/>
          <w:spacing w:val="-2"/>
          <w:sz w:val="22"/>
          <w:szCs w:val="22"/>
        </w:rPr>
        <w:t xml:space="preserve">sowie bei </w:t>
      </w:r>
      <w:r w:rsidRPr="00CA3E72">
        <w:rPr>
          <w:rFonts w:ascii="Arial" w:hAnsi="Arial" w:cs="Arial"/>
          <w:b/>
          <w:bCs/>
          <w:spacing w:val="-2"/>
          <w:sz w:val="22"/>
          <w:szCs w:val="22"/>
        </w:rPr>
        <w:t>Hufrehe.</w:t>
      </w:r>
      <w:r w:rsidR="00230718" w:rsidRPr="00CA3E72"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 w:rsidR="001443F0" w:rsidRPr="00CA3E72">
        <w:rPr>
          <w:rFonts w:ascii="Arial" w:hAnsi="Arial" w:cs="Arial"/>
          <w:b/>
          <w:bCs/>
          <w:spacing w:val="-2"/>
          <w:sz w:val="22"/>
          <w:szCs w:val="22"/>
        </w:rPr>
        <w:t xml:space="preserve">Der 100%ig recyclebare </w:t>
      </w:r>
      <w:r w:rsidR="00642F7D" w:rsidRPr="00CA3E72">
        <w:rPr>
          <w:rFonts w:ascii="Arial" w:hAnsi="Arial" w:cs="Arial"/>
          <w:b/>
          <w:bCs/>
          <w:spacing w:val="-2"/>
          <w:sz w:val="22"/>
          <w:szCs w:val="22"/>
        </w:rPr>
        <w:t xml:space="preserve">sechs Kilogramm </w:t>
      </w:r>
      <w:r w:rsidR="001443F0" w:rsidRPr="00CA3E72">
        <w:rPr>
          <w:rFonts w:ascii="Arial" w:hAnsi="Arial" w:cs="Arial"/>
          <w:b/>
          <w:bCs/>
          <w:spacing w:val="-2"/>
          <w:sz w:val="22"/>
          <w:szCs w:val="22"/>
        </w:rPr>
        <w:t>Futter</w:t>
      </w:r>
      <w:r w:rsidR="00D50115" w:rsidRPr="00CA3E72">
        <w:rPr>
          <w:rFonts w:ascii="Arial" w:hAnsi="Arial" w:cs="Arial"/>
          <w:b/>
          <w:bCs/>
          <w:spacing w:val="-2"/>
          <w:sz w:val="22"/>
          <w:szCs w:val="22"/>
        </w:rPr>
        <w:t xml:space="preserve">beutel </w:t>
      </w:r>
      <w:r w:rsidR="001443F0" w:rsidRPr="00CA3E72">
        <w:rPr>
          <w:rFonts w:ascii="Arial" w:hAnsi="Arial" w:cs="Arial"/>
          <w:b/>
          <w:bCs/>
          <w:spacing w:val="-2"/>
          <w:sz w:val="22"/>
          <w:szCs w:val="22"/>
        </w:rPr>
        <w:t xml:space="preserve">mit </w:t>
      </w:r>
      <w:r w:rsidR="00225DF9" w:rsidRPr="00CA3E72">
        <w:rPr>
          <w:rFonts w:ascii="Arial" w:hAnsi="Arial" w:cs="Arial"/>
          <w:b/>
          <w:bCs/>
          <w:spacing w:val="-2"/>
          <w:sz w:val="22"/>
          <w:szCs w:val="22"/>
        </w:rPr>
        <w:t xml:space="preserve">Zippverschluss </w:t>
      </w:r>
      <w:r w:rsidR="001443F0" w:rsidRPr="00CA3E72">
        <w:rPr>
          <w:rFonts w:ascii="Arial" w:hAnsi="Arial" w:cs="Arial"/>
          <w:b/>
          <w:bCs/>
          <w:spacing w:val="-2"/>
          <w:sz w:val="22"/>
          <w:szCs w:val="22"/>
        </w:rPr>
        <w:t xml:space="preserve">ist </w:t>
      </w:r>
      <w:r w:rsidR="00D50115" w:rsidRPr="00CA3E72">
        <w:rPr>
          <w:rFonts w:ascii="Arial" w:hAnsi="Arial" w:cs="Arial"/>
          <w:b/>
          <w:bCs/>
          <w:spacing w:val="-2"/>
          <w:sz w:val="22"/>
          <w:szCs w:val="22"/>
        </w:rPr>
        <w:t xml:space="preserve">nicht nur </w:t>
      </w:r>
      <w:r w:rsidR="001443F0" w:rsidRPr="00CA3E72">
        <w:rPr>
          <w:rFonts w:ascii="Arial" w:hAnsi="Arial" w:cs="Arial"/>
          <w:b/>
          <w:bCs/>
          <w:spacing w:val="-2"/>
          <w:sz w:val="22"/>
          <w:szCs w:val="22"/>
        </w:rPr>
        <w:t>praktisch</w:t>
      </w:r>
      <w:r w:rsidR="00D50115" w:rsidRPr="00CA3E72">
        <w:rPr>
          <w:rFonts w:ascii="Arial" w:hAnsi="Arial" w:cs="Arial"/>
          <w:b/>
          <w:bCs/>
          <w:spacing w:val="-2"/>
          <w:sz w:val="22"/>
          <w:szCs w:val="22"/>
        </w:rPr>
        <w:t>,</w:t>
      </w:r>
      <w:r w:rsidR="001443F0" w:rsidRPr="00CA3E72"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 w:rsidR="00D50115" w:rsidRPr="00CA3E72">
        <w:rPr>
          <w:rFonts w:ascii="Arial" w:hAnsi="Arial" w:cs="Arial"/>
          <w:b/>
          <w:bCs/>
          <w:spacing w:val="-2"/>
          <w:sz w:val="22"/>
          <w:szCs w:val="22"/>
        </w:rPr>
        <w:t xml:space="preserve">sondern </w:t>
      </w:r>
      <w:r w:rsidR="00D77A93" w:rsidRPr="00CA3E72">
        <w:rPr>
          <w:rFonts w:ascii="Arial" w:hAnsi="Arial" w:cs="Arial"/>
          <w:b/>
          <w:bCs/>
          <w:spacing w:val="-2"/>
          <w:sz w:val="22"/>
          <w:szCs w:val="22"/>
        </w:rPr>
        <w:t xml:space="preserve">auch </w:t>
      </w:r>
      <w:r w:rsidR="00BB0070">
        <w:rPr>
          <w:rFonts w:ascii="Arial" w:hAnsi="Arial" w:cs="Arial"/>
          <w:b/>
          <w:bCs/>
          <w:spacing w:val="-2"/>
          <w:sz w:val="22"/>
          <w:szCs w:val="22"/>
        </w:rPr>
        <w:t>umweltfreundlich</w:t>
      </w:r>
      <w:r w:rsidR="001443F0" w:rsidRPr="00CA3E72">
        <w:rPr>
          <w:rFonts w:ascii="Arial" w:hAnsi="Arial" w:cs="Arial"/>
          <w:b/>
          <w:bCs/>
          <w:spacing w:val="-2"/>
          <w:sz w:val="22"/>
          <w:szCs w:val="22"/>
        </w:rPr>
        <w:t>.</w:t>
      </w:r>
      <w:r w:rsidR="00D50115" w:rsidRPr="00CA3E72"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 w:rsidR="00D50115" w:rsidRPr="00CA3E72">
        <w:rPr>
          <w:rFonts w:ascii="Arial" w:hAnsi="Arial" w:cs="Arial"/>
          <w:b/>
          <w:bCs/>
          <w:i/>
          <w:iCs/>
          <w:spacing w:val="-2"/>
          <w:sz w:val="22"/>
          <w:szCs w:val="22"/>
        </w:rPr>
        <w:t>deukavallo</w:t>
      </w:r>
      <w:r w:rsidR="00D50115" w:rsidRPr="00CA3E72"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 w:rsidR="00D50115" w:rsidRPr="00CA3E72">
        <w:rPr>
          <w:rFonts w:ascii="Arial" w:hAnsi="Arial" w:cs="Arial"/>
          <w:b/>
          <w:bCs/>
          <w:i/>
          <w:iCs/>
          <w:spacing w:val="-2"/>
          <w:sz w:val="22"/>
          <w:szCs w:val="22"/>
        </w:rPr>
        <w:t>Leinvital</w:t>
      </w:r>
      <w:r w:rsidR="00D50115" w:rsidRPr="00CA3E72">
        <w:rPr>
          <w:rFonts w:ascii="Arial" w:hAnsi="Arial" w:cs="Arial"/>
          <w:b/>
          <w:bCs/>
          <w:spacing w:val="-2"/>
          <w:sz w:val="22"/>
          <w:szCs w:val="22"/>
        </w:rPr>
        <w:t xml:space="preserve"> ist ab Februar 2022 </w:t>
      </w:r>
      <w:r w:rsidR="00642F7D" w:rsidRPr="00CA3E72">
        <w:rPr>
          <w:rFonts w:ascii="Arial" w:hAnsi="Arial" w:cs="Arial"/>
          <w:b/>
          <w:bCs/>
          <w:spacing w:val="-2"/>
          <w:sz w:val="22"/>
          <w:szCs w:val="22"/>
        </w:rPr>
        <w:t xml:space="preserve">bundesweit </w:t>
      </w:r>
      <w:r w:rsidR="00A809C7" w:rsidRPr="00CA3E72">
        <w:rPr>
          <w:rFonts w:ascii="Arial" w:hAnsi="Arial" w:cs="Arial"/>
          <w:b/>
          <w:bCs/>
          <w:spacing w:val="-2"/>
          <w:sz w:val="22"/>
          <w:szCs w:val="22"/>
        </w:rPr>
        <w:t xml:space="preserve">im </w:t>
      </w:r>
      <w:r w:rsidR="00D50115" w:rsidRPr="00CA3E72">
        <w:rPr>
          <w:rFonts w:ascii="Arial" w:hAnsi="Arial" w:cs="Arial"/>
          <w:b/>
          <w:bCs/>
          <w:spacing w:val="-2"/>
          <w:sz w:val="22"/>
          <w:szCs w:val="22"/>
        </w:rPr>
        <w:t xml:space="preserve">Landhandel </w:t>
      </w:r>
      <w:r w:rsidR="00642F7D" w:rsidRPr="00CA3E72">
        <w:rPr>
          <w:rFonts w:ascii="Arial" w:hAnsi="Arial" w:cs="Arial"/>
          <w:b/>
          <w:bCs/>
          <w:spacing w:val="-2"/>
          <w:sz w:val="22"/>
          <w:szCs w:val="22"/>
        </w:rPr>
        <w:t>erhältlich</w:t>
      </w:r>
      <w:r w:rsidR="00D50115" w:rsidRPr="00CA3E72">
        <w:rPr>
          <w:rFonts w:ascii="Arial" w:hAnsi="Arial" w:cs="Arial"/>
          <w:b/>
          <w:bCs/>
          <w:spacing w:val="-2"/>
          <w:sz w:val="22"/>
          <w:szCs w:val="22"/>
        </w:rPr>
        <w:t>.</w:t>
      </w:r>
    </w:p>
    <w:p w14:paraId="61232952" w14:textId="77777777" w:rsidR="00D50115" w:rsidRPr="00CA3E72" w:rsidRDefault="00D50115" w:rsidP="00000F84">
      <w:pPr>
        <w:widowControl/>
        <w:suppressAutoHyphens w:val="0"/>
        <w:autoSpaceDN/>
        <w:spacing w:line="276" w:lineRule="auto"/>
        <w:textAlignment w:val="auto"/>
        <w:rPr>
          <w:rFonts w:ascii="Arial" w:hAnsi="Arial" w:cs="Arial"/>
          <w:sz w:val="22"/>
          <w:szCs w:val="22"/>
        </w:rPr>
      </w:pPr>
    </w:p>
    <w:p w14:paraId="1CF50FC0" w14:textId="77777777" w:rsidR="009910AC" w:rsidRPr="00CA3E72" w:rsidRDefault="00DD6A1B" w:rsidP="00000F84">
      <w:pPr>
        <w:widowControl/>
        <w:suppressAutoHyphens w:val="0"/>
        <w:autoSpaceDN/>
        <w:spacing w:line="276" w:lineRule="auto"/>
        <w:textAlignment w:val="auto"/>
        <w:rPr>
          <w:rFonts w:ascii="Arial" w:hAnsi="Arial" w:cs="Arial"/>
          <w:b/>
          <w:bCs/>
          <w:sz w:val="22"/>
          <w:szCs w:val="22"/>
        </w:rPr>
      </w:pPr>
      <w:r w:rsidRPr="00CA3E72">
        <w:rPr>
          <w:rFonts w:ascii="Arial" w:hAnsi="Arial" w:cs="Arial"/>
          <w:b/>
          <w:bCs/>
          <w:i/>
          <w:iCs/>
          <w:sz w:val="22"/>
          <w:szCs w:val="22"/>
        </w:rPr>
        <w:t>deukavallo Leinvital</w:t>
      </w:r>
      <w:r w:rsidRPr="00CA3E72">
        <w:rPr>
          <w:rFonts w:ascii="Arial" w:hAnsi="Arial" w:cs="Arial"/>
          <w:b/>
          <w:bCs/>
          <w:sz w:val="22"/>
          <w:szCs w:val="22"/>
        </w:rPr>
        <w:t xml:space="preserve">: ohne </w:t>
      </w:r>
      <w:r w:rsidR="00A16A9E" w:rsidRPr="00CA3E72">
        <w:rPr>
          <w:rFonts w:ascii="Arial" w:hAnsi="Arial" w:cs="Arial"/>
          <w:b/>
          <w:bCs/>
          <w:sz w:val="22"/>
          <w:szCs w:val="22"/>
        </w:rPr>
        <w:t>Getreide</w:t>
      </w:r>
      <w:r w:rsidRPr="00CA3E72">
        <w:rPr>
          <w:rFonts w:ascii="Arial" w:hAnsi="Arial" w:cs="Arial"/>
          <w:b/>
          <w:bCs/>
          <w:sz w:val="22"/>
          <w:szCs w:val="22"/>
        </w:rPr>
        <w:t xml:space="preserve"> und Melasse – mit wenig Z</w:t>
      </w:r>
      <w:r w:rsidR="00A16A9E" w:rsidRPr="00CA3E72">
        <w:rPr>
          <w:rFonts w:ascii="Arial" w:hAnsi="Arial" w:cs="Arial"/>
          <w:b/>
          <w:bCs/>
          <w:sz w:val="22"/>
          <w:szCs w:val="22"/>
        </w:rPr>
        <w:t>ucker</w:t>
      </w:r>
      <w:r w:rsidRPr="00CA3E72">
        <w:rPr>
          <w:rFonts w:ascii="Arial" w:hAnsi="Arial" w:cs="Arial"/>
          <w:b/>
          <w:bCs/>
          <w:sz w:val="22"/>
          <w:szCs w:val="22"/>
        </w:rPr>
        <w:t xml:space="preserve"> und Stärke</w:t>
      </w:r>
    </w:p>
    <w:p w14:paraId="0069EDE1" w14:textId="77777777" w:rsidR="0042613E" w:rsidRPr="00CA3E72" w:rsidRDefault="00673531" w:rsidP="00000F84">
      <w:pPr>
        <w:widowControl/>
        <w:suppressAutoHyphens w:val="0"/>
        <w:autoSpaceDN/>
        <w:spacing w:line="276" w:lineRule="auto"/>
        <w:textAlignment w:val="auto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1AA24182" wp14:editId="5DB7C8DB">
            <wp:simplePos x="0" y="0"/>
            <wp:positionH relativeFrom="column">
              <wp:posOffset>4005580</wp:posOffset>
            </wp:positionH>
            <wp:positionV relativeFrom="paragraph">
              <wp:posOffset>1061085</wp:posOffset>
            </wp:positionV>
            <wp:extent cx="1943735" cy="2964815"/>
            <wp:effectExtent l="0" t="0" r="0" b="0"/>
            <wp:wrapTight wrapText="bothSides">
              <wp:wrapPolygon edited="0">
                <wp:start x="0" y="0"/>
                <wp:lineTo x="0" y="21512"/>
                <wp:lineTo x="21381" y="21512"/>
                <wp:lineTo x="21381" y="0"/>
                <wp:lineTo x="0" y="0"/>
              </wp:wrapPolygon>
            </wp:wrapTight>
            <wp:docPr id="5" name="Grafik 3" descr="Ein Bild, das Text enthält.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Ein Bild, das Text enthält.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A93" w:rsidRPr="00CA3E72">
        <w:rPr>
          <w:rFonts w:ascii="Arial" w:hAnsi="Arial" w:cs="Arial"/>
          <w:sz w:val="22"/>
          <w:szCs w:val="22"/>
        </w:rPr>
        <w:t xml:space="preserve">Manche </w:t>
      </w:r>
      <w:r w:rsidR="00BA6B45" w:rsidRPr="00CA3E72">
        <w:rPr>
          <w:rFonts w:ascii="Arial" w:hAnsi="Arial" w:cs="Arial"/>
          <w:sz w:val="22"/>
          <w:szCs w:val="22"/>
        </w:rPr>
        <w:t xml:space="preserve">Pferde </w:t>
      </w:r>
      <w:r w:rsidR="00D77A93" w:rsidRPr="00CA3E72">
        <w:rPr>
          <w:rFonts w:ascii="Arial" w:hAnsi="Arial" w:cs="Arial"/>
          <w:sz w:val="22"/>
          <w:szCs w:val="22"/>
        </w:rPr>
        <w:t>bedürfen einer angepassten</w:t>
      </w:r>
      <w:r w:rsidR="007363FF" w:rsidRPr="00CA3E72">
        <w:rPr>
          <w:rFonts w:ascii="Arial" w:hAnsi="Arial" w:cs="Arial"/>
          <w:sz w:val="22"/>
          <w:szCs w:val="22"/>
        </w:rPr>
        <w:t xml:space="preserve"> Fütterung mit nur wenig Stärke und Zucker. Hierzu zählen beispielsweise Pferde mit </w:t>
      </w:r>
      <w:r w:rsidR="00BA6B45" w:rsidRPr="00CA3E72">
        <w:rPr>
          <w:rFonts w:ascii="Arial" w:hAnsi="Arial" w:cs="Arial"/>
          <w:sz w:val="22"/>
          <w:szCs w:val="22"/>
        </w:rPr>
        <w:t>Equinem Cushing Syndrom (ECS) oder Equinem Metabolischem Syndrom (EMS).</w:t>
      </w:r>
      <w:r w:rsidR="0034197E" w:rsidRPr="00CA3E72">
        <w:rPr>
          <w:rFonts w:ascii="Arial" w:hAnsi="Arial" w:cs="Arial"/>
          <w:sz w:val="22"/>
          <w:szCs w:val="22"/>
        </w:rPr>
        <w:t xml:space="preserve"> </w:t>
      </w:r>
      <w:r w:rsidR="007363FF" w:rsidRPr="00CA3E72">
        <w:rPr>
          <w:rFonts w:ascii="Arial" w:hAnsi="Arial" w:cs="Arial"/>
          <w:sz w:val="22"/>
          <w:szCs w:val="22"/>
        </w:rPr>
        <w:t xml:space="preserve">Mit weniger </w:t>
      </w:r>
      <w:r w:rsidR="00C3314A" w:rsidRPr="00CA3E72">
        <w:rPr>
          <w:rFonts w:ascii="Arial" w:hAnsi="Arial" w:cs="Arial"/>
          <w:sz w:val="22"/>
          <w:szCs w:val="22"/>
        </w:rPr>
        <w:t xml:space="preserve">als sechs Prozent </w:t>
      </w:r>
      <w:r w:rsidR="00455EF3" w:rsidRPr="00CA3E72">
        <w:rPr>
          <w:rFonts w:ascii="Arial" w:hAnsi="Arial" w:cs="Arial"/>
          <w:sz w:val="22"/>
          <w:szCs w:val="22"/>
        </w:rPr>
        <w:t xml:space="preserve">Stärke und </w:t>
      </w:r>
      <w:r w:rsidR="00C3314A" w:rsidRPr="00CA3E72">
        <w:rPr>
          <w:rFonts w:ascii="Arial" w:hAnsi="Arial" w:cs="Arial"/>
          <w:sz w:val="22"/>
          <w:szCs w:val="22"/>
        </w:rPr>
        <w:t>nur zwei</w:t>
      </w:r>
      <w:r w:rsidR="00307ABF" w:rsidRPr="00CA3E72">
        <w:rPr>
          <w:rFonts w:ascii="Arial" w:hAnsi="Arial" w:cs="Arial"/>
          <w:sz w:val="22"/>
          <w:szCs w:val="22"/>
        </w:rPr>
        <w:t xml:space="preserve"> Prozent </w:t>
      </w:r>
      <w:r w:rsidR="00642F7D" w:rsidRPr="00CA3E72">
        <w:rPr>
          <w:rFonts w:ascii="Arial" w:hAnsi="Arial" w:cs="Arial"/>
          <w:sz w:val="22"/>
          <w:szCs w:val="22"/>
        </w:rPr>
        <w:t>Zucker</w:t>
      </w:r>
      <w:r w:rsidR="007363FF" w:rsidRPr="00CA3E72">
        <w:rPr>
          <w:rFonts w:ascii="Arial" w:hAnsi="Arial" w:cs="Arial"/>
          <w:sz w:val="22"/>
          <w:szCs w:val="22"/>
        </w:rPr>
        <w:t xml:space="preserve"> trägt </w:t>
      </w:r>
      <w:r w:rsidR="00307ABF" w:rsidRPr="00D53D2B">
        <w:rPr>
          <w:rFonts w:ascii="Arial" w:hAnsi="Arial" w:cs="Arial"/>
          <w:i/>
          <w:iCs/>
          <w:sz w:val="22"/>
          <w:szCs w:val="22"/>
        </w:rPr>
        <w:t xml:space="preserve">deukavallo </w:t>
      </w:r>
      <w:r w:rsidR="00307ABF" w:rsidRPr="00990B1B">
        <w:rPr>
          <w:rFonts w:ascii="Arial" w:hAnsi="Arial" w:cs="Arial"/>
          <w:i/>
          <w:sz w:val="22"/>
          <w:szCs w:val="22"/>
        </w:rPr>
        <w:t>Leinvital</w:t>
      </w:r>
      <w:r w:rsidR="00307ABF" w:rsidRPr="00CA3E72">
        <w:rPr>
          <w:rFonts w:ascii="Arial" w:hAnsi="Arial" w:cs="Arial"/>
          <w:sz w:val="22"/>
          <w:szCs w:val="22"/>
        </w:rPr>
        <w:t xml:space="preserve"> </w:t>
      </w:r>
      <w:r w:rsidR="00090B54">
        <w:rPr>
          <w:rFonts w:ascii="Arial" w:hAnsi="Arial" w:cs="Arial"/>
          <w:sz w:val="22"/>
          <w:szCs w:val="22"/>
        </w:rPr>
        <w:t xml:space="preserve">diesen </w:t>
      </w:r>
      <w:r w:rsidR="007363FF" w:rsidRPr="00CA3E72">
        <w:rPr>
          <w:rFonts w:ascii="Arial" w:hAnsi="Arial" w:cs="Arial"/>
          <w:sz w:val="22"/>
          <w:szCs w:val="22"/>
        </w:rPr>
        <w:t>besonderen Bedürfnissen Rechnung</w:t>
      </w:r>
      <w:r w:rsidR="00642F7D" w:rsidRPr="00CA3E72">
        <w:rPr>
          <w:rFonts w:ascii="Arial" w:hAnsi="Arial" w:cs="Arial"/>
          <w:sz w:val="22"/>
          <w:szCs w:val="22"/>
        </w:rPr>
        <w:t>.</w:t>
      </w:r>
      <w:r w:rsidR="00FB3E6C" w:rsidRPr="00CA3E72">
        <w:rPr>
          <w:rFonts w:ascii="Arial" w:hAnsi="Arial" w:cs="Arial"/>
          <w:sz w:val="22"/>
          <w:szCs w:val="22"/>
        </w:rPr>
        <w:t xml:space="preserve"> Die</w:t>
      </w:r>
      <w:r w:rsidR="00817D53" w:rsidRPr="00CA3E72">
        <w:rPr>
          <w:rFonts w:ascii="Arial" w:hAnsi="Arial" w:cs="Arial"/>
          <w:sz w:val="22"/>
          <w:szCs w:val="22"/>
        </w:rPr>
        <w:t xml:space="preserve"> </w:t>
      </w:r>
      <w:r w:rsidR="00455EF3" w:rsidRPr="00CA3E72">
        <w:rPr>
          <w:rFonts w:ascii="Arial" w:hAnsi="Arial" w:cs="Arial"/>
          <w:sz w:val="22"/>
          <w:szCs w:val="22"/>
        </w:rPr>
        <w:t>getreidefreie</w:t>
      </w:r>
      <w:r w:rsidR="00EE7496" w:rsidRPr="00CA3E72">
        <w:rPr>
          <w:rFonts w:ascii="Arial" w:hAnsi="Arial" w:cs="Arial"/>
          <w:sz w:val="22"/>
          <w:szCs w:val="22"/>
        </w:rPr>
        <w:t xml:space="preserve"> Rezeptur</w:t>
      </w:r>
      <w:r w:rsidR="006A6F2F">
        <w:rPr>
          <w:rFonts w:ascii="Arial" w:hAnsi="Arial" w:cs="Arial"/>
          <w:sz w:val="22"/>
          <w:szCs w:val="22"/>
        </w:rPr>
        <w:t xml:space="preserve"> eignet sich </w:t>
      </w:r>
      <w:r w:rsidR="00817D53" w:rsidRPr="00CA3E72">
        <w:rPr>
          <w:rFonts w:ascii="Arial" w:hAnsi="Arial" w:cs="Arial"/>
          <w:sz w:val="22"/>
          <w:szCs w:val="22"/>
        </w:rPr>
        <w:t xml:space="preserve">optimal zur </w:t>
      </w:r>
      <w:r w:rsidR="000A5CF5" w:rsidRPr="00CA3E72">
        <w:rPr>
          <w:rFonts w:ascii="Arial" w:hAnsi="Arial" w:cs="Arial"/>
          <w:sz w:val="22"/>
          <w:szCs w:val="22"/>
        </w:rPr>
        <w:t>vorbeugenden</w:t>
      </w:r>
      <w:r w:rsidR="00817D53" w:rsidRPr="00CA3E72">
        <w:rPr>
          <w:rFonts w:ascii="Arial" w:hAnsi="Arial" w:cs="Arial"/>
          <w:sz w:val="22"/>
          <w:szCs w:val="22"/>
        </w:rPr>
        <w:t xml:space="preserve"> Fütterung</w:t>
      </w:r>
      <w:r w:rsidR="00862DC8">
        <w:rPr>
          <w:rFonts w:ascii="Arial" w:hAnsi="Arial" w:cs="Arial"/>
          <w:sz w:val="22"/>
          <w:szCs w:val="22"/>
        </w:rPr>
        <w:t xml:space="preserve"> </w:t>
      </w:r>
      <w:r w:rsidR="006F6055" w:rsidRPr="00CA3E72">
        <w:rPr>
          <w:rFonts w:ascii="Arial" w:hAnsi="Arial" w:cs="Arial"/>
          <w:sz w:val="22"/>
          <w:szCs w:val="22"/>
        </w:rPr>
        <w:t>und während der Regen</w:t>
      </w:r>
      <w:r w:rsidR="00862DC8">
        <w:rPr>
          <w:rFonts w:ascii="Arial" w:hAnsi="Arial" w:cs="Arial"/>
          <w:sz w:val="22"/>
          <w:szCs w:val="22"/>
        </w:rPr>
        <w:t>er</w:t>
      </w:r>
      <w:r w:rsidR="006F6055" w:rsidRPr="00CA3E72">
        <w:rPr>
          <w:rFonts w:ascii="Arial" w:hAnsi="Arial" w:cs="Arial"/>
          <w:sz w:val="22"/>
          <w:szCs w:val="22"/>
        </w:rPr>
        <w:t xml:space="preserve">ationsphase nach überstandener </w:t>
      </w:r>
      <w:r w:rsidR="00455EF3" w:rsidRPr="00CA3E72">
        <w:rPr>
          <w:rFonts w:ascii="Arial" w:hAnsi="Arial" w:cs="Arial"/>
          <w:sz w:val="22"/>
          <w:szCs w:val="22"/>
        </w:rPr>
        <w:t xml:space="preserve">Hufrehe. </w:t>
      </w:r>
      <w:r w:rsidR="00EE7496" w:rsidRPr="00CA3E72">
        <w:rPr>
          <w:rFonts w:ascii="Arial" w:hAnsi="Arial" w:cs="Arial"/>
          <w:sz w:val="22"/>
          <w:szCs w:val="22"/>
        </w:rPr>
        <w:t>Der nur geringe Stärke</w:t>
      </w:r>
      <w:r w:rsidR="00F31D89" w:rsidRPr="00CA3E72">
        <w:rPr>
          <w:rFonts w:ascii="Arial" w:hAnsi="Arial" w:cs="Arial"/>
          <w:sz w:val="22"/>
          <w:szCs w:val="22"/>
        </w:rPr>
        <w:t xml:space="preserve">anteil </w:t>
      </w:r>
      <w:r w:rsidR="0042613E" w:rsidRPr="00CA3E72">
        <w:rPr>
          <w:rFonts w:ascii="Arial" w:hAnsi="Arial" w:cs="Arial"/>
          <w:sz w:val="22"/>
          <w:szCs w:val="22"/>
        </w:rPr>
        <w:t>minimiert das Risiko von Fehlgärungen</w:t>
      </w:r>
      <w:r w:rsidR="00FB3E6C" w:rsidRPr="00CA3E72">
        <w:rPr>
          <w:rFonts w:ascii="Arial" w:hAnsi="Arial" w:cs="Arial"/>
          <w:sz w:val="22"/>
          <w:szCs w:val="22"/>
        </w:rPr>
        <w:t xml:space="preserve"> </w:t>
      </w:r>
      <w:r w:rsidR="00A809C7" w:rsidRPr="00CA3E72">
        <w:rPr>
          <w:rFonts w:ascii="Arial" w:hAnsi="Arial" w:cs="Arial"/>
          <w:sz w:val="22"/>
          <w:szCs w:val="22"/>
        </w:rPr>
        <w:t xml:space="preserve">im Dickdarm </w:t>
      </w:r>
      <w:r w:rsidR="0042613E" w:rsidRPr="00CA3E72">
        <w:rPr>
          <w:rFonts w:ascii="Arial" w:hAnsi="Arial" w:cs="Arial"/>
          <w:sz w:val="22"/>
          <w:szCs w:val="22"/>
        </w:rPr>
        <w:t>und damit einhergehende</w:t>
      </w:r>
      <w:r w:rsidR="00A809C7" w:rsidRPr="00CA3E72">
        <w:rPr>
          <w:rFonts w:ascii="Arial" w:hAnsi="Arial" w:cs="Arial"/>
          <w:sz w:val="22"/>
          <w:szCs w:val="22"/>
        </w:rPr>
        <w:t xml:space="preserve">n </w:t>
      </w:r>
      <w:r w:rsidR="0042613E" w:rsidRPr="00CA3E72">
        <w:rPr>
          <w:rFonts w:ascii="Arial" w:hAnsi="Arial" w:cs="Arial"/>
          <w:sz w:val="22"/>
          <w:szCs w:val="22"/>
        </w:rPr>
        <w:t xml:space="preserve">Entzündungen im </w:t>
      </w:r>
      <w:r w:rsidR="00A809C7" w:rsidRPr="00CA3E72">
        <w:rPr>
          <w:rFonts w:ascii="Arial" w:hAnsi="Arial" w:cs="Arial"/>
          <w:sz w:val="22"/>
          <w:szCs w:val="22"/>
        </w:rPr>
        <w:t>Pferdekörper</w:t>
      </w:r>
      <w:r w:rsidR="0042613E" w:rsidRPr="00CA3E72">
        <w:rPr>
          <w:rFonts w:ascii="Arial" w:hAnsi="Arial" w:cs="Arial"/>
          <w:sz w:val="22"/>
          <w:szCs w:val="22"/>
        </w:rPr>
        <w:t xml:space="preserve"> – der Hauptursache von Hufrehe.</w:t>
      </w:r>
    </w:p>
    <w:p w14:paraId="7AD77BE5" w14:textId="77777777" w:rsidR="00EB0C30" w:rsidRPr="00CA3E72" w:rsidRDefault="00EB0C30" w:rsidP="00000F84">
      <w:pPr>
        <w:widowControl/>
        <w:suppressAutoHyphens w:val="0"/>
        <w:autoSpaceDN/>
        <w:spacing w:line="276" w:lineRule="auto"/>
        <w:textAlignment w:val="auto"/>
        <w:rPr>
          <w:rFonts w:ascii="Arial" w:hAnsi="Arial" w:cs="Arial"/>
          <w:sz w:val="22"/>
          <w:szCs w:val="22"/>
        </w:rPr>
      </w:pPr>
    </w:p>
    <w:p w14:paraId="37B8F203" w14:textId="77777777" w:rsidR="00A16A9E" w:rsidRPr="00CA3E72" w:rsidRDefault="00A16A9E" w:rsidP="00000F84">
      <w:pPr>
        <w:widowControl/>
        <w:suppressAutoHyphens w:val="0"/>
        <w:autoSpaceDN/>
        <w:spacing w:line="276" w:lineRule="auto"/>
        <w:textAlignment w:val="auto"/>
        <w:rPr>
          <w:rFonts w:ascii="Arial" w:hAnsi="Arial" w:cs="Arial"/>
          <w:b/>
          <w:bCs/>
          <w:sz w:val="22"/>
          <w:szCs w:val="22"/>
        </w:rPr>
      </w:pPr>
      <w:r w:rsidRPr="00CA3E72">
        <w:rPr>
          <w:rFonts w:ascii="Arial" w:hAnsi="Arial" w:cs="Arial"/>
          <w:b/>
          <w:bCs/>
          <w:sz w:val="22"/>
          <w:szCs w:val="22"/>
        </w:rPr>
        <w:t>Hoher Fasergehalt stärkt Magen und Darm</w:t>
      </w:r>
    </w:p>
    <w:p w14:paraId="4D291BA8" w14:textId="77777777" w:rsidR="00225DF9" w:rsidRPr="006F6055" w:rsidRDefault="00F37D17" w:rsidP="007635C0">
      <w:pPr>
        <w:widowControl/>
        <w:suppressAutoHyphens w:val="0"/>
        <w:autoSpaceDN/>
        <w:spacing w:line="276" w:lineRule="auto"/>
        <w:textAlignment w:val="auto"/>
        <w:rPr>
          <w:rFonts w:ascii="Arial" w:hAnsi="Arial" w:cs="Arial"/>
          <w:sz w:val="22"/>
          <w:szCs w:val="22"/>
        </w:rPr>
      </w:pPr>
      <w:r w:rsidRPr="00CA3E72">
        <w:rPr>
          <w:rFonts w:ascii="Arial" w:hAnsi="Arial" w:cs="Arial"/>
          <w:sz w:val="22"/>
          <w:szCs w:val="22"/>
        </w:rPr>
        <w:t xml:space="preserve">Arm an Zucker und Stärke, </w:t>
      </w:r>
      <w:r w:rsidR="00990B1B">
        <w:rPr>
          <w:rFonts w:ascii="Arial" w:hAnsi="Arial" w:cs="Arial"/>
          <w:sz w:val="22"/>
          <w:szCs w:val="22"/>
        </w:rPr>
        <w:t>zugleich</w:t>
      </w:r>
      <w:r w:rsidRPr="00CA3E72">
        <w:rPr>
          <w:rFonts w:ascii="Arial" w:hAnsi="Arial" w:cs="Arial"/>
          <w:sz w:val="22"/>
          <w:szCs w:val="22"/>
        </w:rPr>
        <w:t xml:space="preserve"> reich an </w:t>
      </w:r>
      <w:r w:rsidR="00FB3E6C" w:rsidRPr="00CA3E72">
        <w:rPr>
          <w:rFonts w:ascii="Arial" w:hAnsi="Arial" w:cs="Arial"/>
          <w:sz w:val="22"/>
          <w:szCs w:val="22"/>
        </w:rPr>
        <w:t xml:space="preserve">Fasern – das ist </w:t>
      </w:r>
      <w:r w:rsidR="00FB3E6C" w:rsidRPr="00CA3E72">
        <w:rPr>
          <w:rFonts w:ascii="Arial" w:hAnsi="Arial" w:cs="Arial"/>
          <w:i/>
          <w:iCs/>
          <w:sz w:val="22"/>
          <w:szCs w:val="22"/>
        </w:rPr>
        <w:t>deukavallo Leinvital</w:t>
      </w:r>
      <w:r w:rsidR="00FB3E6C" w:rsidRPr="00CA3E72">
        <w:rPr>
          <w:rFonts w:ascii="Arial" w:hAnsi="Arial" w:cs="Arial"/>
          <w:sz w:val="22"/>
          <w:szCs w:val="22"/>
        </w:rPr>
        <w:t>.</w:t>
      </w:r>
      <w:r w:rsidRPr="00CA3E72">
        <w:rPr>
          <w:rFonts w:ascii="Arial" w:hAnsi="Arial" w:cs="Arial"/>
          <w:sz w:val="22"/>
          <w:szCs w:val="22"/>
        </w:rPr>
        <w:t xml:space="preserve"> </w:t>
      </w:r>
      <w:r w:rsidR="000A5CF5" w:rsidRPr="00CA3E72">
        <w:rPr>
          <w:rFonts w:ascii="Arial" w:hAnsi="Arial" w:cs="Arial"/>
          <w:sz w:val="22"/>
          <w:szCs w:val="22"/>
        </w:rPr>
        <w:t xml:space="preserve">Die im Dickdarm des Pferdes besonders gut verdaulichen Faserbestandteile (18 Prozent) unterstützen die Darmaktivität. </w:t>
      </w:r>
      <w:r w:rsidR="00000F84" w:rsidRPr="00CA3E72">
        <w:rPr>
          <w:rFonts w:ascii="Arial" w:hAnsi="Arial" w:cs="Arial"/>
          <w:sz w:val="22"/>
          <w:szCs w:val="22"/>
        </w:rPr>
        <w:t>Zugleich macht die</w:t>
      </w:r>
      <w:r w:rsidR="00746D98">
        <w:rPr>
          <w:rFonts w:ascii="Arial" w:hAnsi="Arial" w:cs="Arial"/>
          <w:sz w:val="22"/>
          <w:szCs w:val="22"/>
        </w:rPr>
        <w:t xml:space="preserve"> Verarbeitung</w:t>
      </w:r>
      <w:r w:rsidR="00000F84" w:rsidRPr="00CA3E72">
        <w:rPr>
          <w:rFonts w:ascii="Arial" w:hAnsi="Arial" w:cs="Arial"/>
          <w:sz w:val="22"/>
          <w:szCs w:val="22"/>
        </w:rPr>
        <w:t xml:space="preserve"> </w:t>
      </w:r>
      <w:r w:rsidR="007635C0" w:rsidRPr="00CA3E72">
        <w:rPr>
          <w:rFonts w:ascii="Arial" w:hAnsi="Arial" w:cs="Arial"/>
          <w:sz w:val="22"/>
          <w:szCs w:val="22"/>
        </w:rPr>
        <w:t xml:space="preserve">der </w:t>
      </w:r>
      <w:r w:rsidR="00000F84" w:rsidRPr="00CA3E72">
        <w:rPr>
          <w:rFonts w:ascii="Arial" w:hAnsi="Arial" w:cs="Arial"/>
          <w:sz w:val="22"/>
          <w:szCs w:val="22"/>
        </w:rPr>
        <w:t xml:space="preserve">enthaltenen </w:t>
      </w:r>
      <w:r w:rsidR="007635C0" w:rsidRPr="00CA3E72">
        <w:rPr>
          <w:rFonts w:ascii="Arial" w:hAnsi="Arial" w:cs="Arial"/>
          <w:sz w:val="22"/>
          <w:szCs w:val="22"/>
        </w:rPr>
        <w:t>Leinsamen und</w:t>
      </w:r>
      <w:r w:rsidR="007635C0" w:rsidRPr="006F6055">
        <w:rPr>
          <w:rFonts w:ascii="Arial" w:hAnsi="Arial" w:cs="Arial"/>
          <w:sz w:val="22"/>
          <w:szCs w:val="22"/>
        </w:rPr>
        <w:t xml:space="preserve"> Sojabohnenschalen </w:t>
      </w:r>
      <w:r w:rsidR="00000F84" w:rsidRPr="006F6055">
        <w:rPr>
          <w:rFonts w:ascii="Arial" w:hAnsi="Arial" w:cs="Arial"/>
          <w:sz w:val="22"/>
          <w:szCs w:val="22"/>
        </w:rPr>
        <w:t>mithilfe des patentierten</w:t>
      </w:r>
      <w:r w:rsidR="007635C0" w:rsidRPr="006F6055">
        <w:rPr>
          <w:rFonts w:ascii="Arial" w:hAnsi="Arial" w:cs="Arial"/>
          <w:sz w:val="22"/>
          <w:szCs w:val="22"/>
        </w:rPr>
        <w:t xml:space="preserve"> </w:t>
      </w:r>
      <w:r w:rsidR="00000F84" w:rsidRPr="006F6055">
        <w:rPr>
          <w:rFonts w:ascii="Arial" w:hAnsi="Arial" w:cs="Arial"/>
          <w:sz w:val="22"/>
          <w:szCs w:val="22"/>
        </w:rPr>
        <w:t>opticon</w:t>
      </w:r>
      <w:r w:rsidR="00000F84" w:rsidRPr="006F6055">
        <w:rPr>
          <w:rFonts w:ascii="Arial" w:hAnsi="Arial" w:cs="Arial"/>
          <w:sz w:val="22"/>
          <w:szCs w:val="22"/>
          <w:vertAlign w:val="superscript"/>
        </w:rPr>
        <w:t>®</w:t>
      </w:r>
      <w:r w:rsidR="00000F84" w:rsidRPr="006F6055">
        <w:rPr>
          <w:rFonts w:ascii="Arial" w:hAnsi="Arial" w:cs="Arial"/>
          <w:sz w:val="22"/>
          <w:szCs w:val="22"/>
        </w:rPr>
        <w:t>-Verfahrens</w:t>
      </w:r>
      <w:r w:rsidR="007635C0" w:rsidRPr="006F6055">
        <w:rPr>
          <w:rFonts w:ascii="Arial" w:hAnsi="Arial" w:cs="Arial"/>
          <w:sz w:val="22"/>
          <w:szCs w:val="22"/>
        </w:rPr>
        <w:t xml:space="preserve"> </w:t>
      </w:r>
      <w:r w:rsidR="007635C0" w:rsidRPr="006F6055">
        <w:rPr>
          <w:rFonts w:ascii="Arial" w:hAnsi="Arial" w:cs="Arial"/>
          <w:i/>
          <w:iCs/>
          <w:sz w:val="22"/>
          <w:szCs w:val="22"/>
        </w:rPr>
        <w:t>deukavallo Leinvital</w:t>
      </w:r>
      <w:r w:rsidR="00000F84" w:rsidRPr="006F6055">
        <w:rPr>
          <w:rFonts w:ascii="Arial" w:hAnsi="Arial" w:cs="Arial"/>
          <w:sz w:val="22"/>
          <w:szCs w:val="22"/>
        </w:rPr>
        <w:t xml:space="preserve"> besonders leicht bekömmlich</w:t>
      </w:r>
      <w:r w:rsidR="000A5CF5" w:rsidRPr="006F6055">
        <w:rPr>
          <w:rFonts w:ascii="Arial" w:hAnsi="Arial" w:cs="Arial"/>
          <w:sz w:val="22"/>
          <w:szCs w:val="22"/>
        </w:rPr>
        <w:t xml:space="preserve"> und besser nutzbar</w:t>
      </w:r>
      <w:r w:rsidR="00000F84" w:rsidRPr="006F6055">
        <w:rPr>
          <w:rFonts w:ascii="Arial" w:hAnsi="Arial" w:cs="Arial"/>
          <w:sz w:val="22"/>
          <w:szCs w:val="22"/>
        </w:rPr>
        <w:t>.</w:t>
      </w:r>
    </w:p>
    <w:p w14:paraId="3D16C935" w14:textId="77777777" w:rsidR="00E96AE9" w:rsidRDefault="00E96AE9">
      <w:pPr>
        <w:suppressAutoHyphens w:val="0"/>
        <w:autoSpaceDN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E31D38B" w14:textId="77777777" w:rsidR="00225DF9" w:rsidRPr="006F6055" w:rsidRDefault="00225DF9" w:rsidP="00000F84">
      <w:pPr>
        <w:widowControl/>
        <w:suppressAutoHyphens w:val="0"/>
        <w:autoSpaceDE w:val="0"/>
        <w:adjustRightInd w:val="0"/>
        <w:spacing w:line="276" w:lineRule="auto"/>
        <w:textAlignment w:val="auto"/>
        <w:rPr>
          <w:rFonts w:ascii="Arial" w:hAnsi="Arial" w:cs="Arial"/>
          <w:sz w:val="22"/>
          <w:szCs w:val="22"/>
        </w:rPr>
      </w:pPr>
    </w:p>
    <w:p w14:paraId="488D3471" w14:textId="77777777" w:rsidR="004D7B1A" w:rsidRPr="00B04D25" w:rsidRDefault="00CA3E72" w:rsidP="00000F84">
      <w:pPr>
        <w:widowControl/>
        <w:suppressAutoHyphens w:val="0"/>
        <w:autoSpaceDE w:val="0"/>
        <w:adjustRightInd w:val="0"/>
        <w:spacing w:line="276" w:lineRule="auto"/>
        <w:textAlignment w:val="auto"/>
        <w:rPr>
          <w:rFonts w:ascii="Arial" w:hAnsi="Arial" w:cs="Arial"/>
          <w:sz w:val="22"/>
          <w:szCs w:val="22"/>
        </w:rPr>
      </w:pPr>
      <w:r w:rsidRPr="00B04D25">
        <w:rPr>
          <w:rFonts w:ascii="Arial" w:hAnsi="Arial" w:cs="Arial"/>
          <w:sz w:val="22"/>
          <w:szCs w:val="22"/>
        </w:rPr>
        <w:t xml:space="preserve">Die Hauptzutat von </w:t>
      </w:r>
      <w:r w:rsidRPr="00B04D25">
        <w:rPr>
          <w:rFonts w:ascii="Arial" w:hAnsi="Arial" w:cs="Arial"/>
          <w:i/>
          <w:iCs/>
          <w:sz w:val="22"/>
          <w:szCs w:val="22"/>
        </w:rPr>
        <w:t>deukavallo Leinvital</w:t>
      </w:r>
      <w:r w:rsidRPr="00B04D25">
        <w:rPr>
          <w:rFonts w:ascii="Arial" w:hAnsi="Arial" w:cs="Arial"/>
          <w:sz w:val="22"/>
          <w:szCs w:val="22"/>
        </w:rPr>
        <w:t xml:space="preserve"> sind</w:t>
      </w:r>
      <w:r w:rsidR="00D53D2B">
        <w:rPr>
          <w:rFonts w:ascii="Arial" w:hAnsi="Arial" w:cs="Arial"/>
          <w:sz w:val="22"/>
          <w:szCs w:val="22"/>
        </w:rPr>
        <w:t xml:space="preserve"> druckhydrothermisch behand</w:t>
      </w:r>
      <w:r w:rsidR="00F54330">
        <w:rPr>
          <w:rFonts w:ascii="Arial" w:hAnsi="Arial" w:cs="Arial"/>
          <w:sz w:val="22"/>
          <w:szCs w:val="22"/>
        </w:rPr>
        <w:t>elte</w:t>
      </w:r>
      <w:r w:rsidRPr="00B04D25">
        <w:rPr>
          <w:rFonts w:ascii="Arial" w:hAnsi="Arial" w:cs="Arial"/>
          <w:sz w:val="22"/>
          <w:szCs w:val="22"/>
        </w:rPr>
        <w:t xml:space="preserve"> </w:t>
      </w:r>
      <w:r w:rsidR="00000F84" w:rsidRPr="00B04D25">
        <w:rPr>
          <w:rFonts w:ascii="Arial" w:hAnsi="Arial" w:cs="Arial"/>
          <w:sz w:val="22"/>
          <w:szCs w:val="22"/>
        </w:rPr>
        <w:t>Leinsamen</w:t>
      </w:r>
      <w:r w:rsidRPr="00B04D25">
        <w:rPr>
          <w:rFonts w:ascii="Arial" w:hAnsi="Arial" w:cs="Arial"/>
          <w:sz w:val="22"/>
          <w:szCs w:val="22"/>
        </w:rPr>
        <w:t xml:space="preserve">. Diese </w:t>
      </w:r>
      <w:r w:rsidR="00000F84" w:rsidRPr="00B04D25">
        <w:rPr>
          <w:rFonts w:ascii="Arial" w:hAnsi="Arial" w:cs="Arial"/>
          <w:sz w:val="22"/>
          <w:szCs w:val="22"/>
        </w:rPr>
        <w:t>enthalten Schleimstoffe</w:t>
      </w:r>
      <w:r w:rsidRPr="00B04D25">
        <w:rPr>
          <w:rFonts w:ascii="Arial" w:hAnsi="Arial" w:cs="Arial"/>
          <w:sz w:val="22"/>
          <w:szCs w:val="22"/>
        </w:rPr>
        <w:t xml:space="preserve">, die </w:t>
      </w:r>
      <w:r w:rsidR="00000F84" w:rsidRPr="00B04D25">
        <w:rPr>
          <w:rFonts w:ascii="Arial" w:hAnsi="Arial" w:cs="Arial"/>
          <w:sz w:val="22"/>
          <w:szCs w:val="22"/>
        </w:rPr>
        <w:t xml:space="preserve">anregend auf die Verdauung </w:t>
      </w:r>
      <w:r w:rsidRPr="00B04D25">
        <w:rPr>
          <w:rFonts w:ascii="Arial" w:hAnsi="Arial" w:cs="Arial"/>
          <w:sz w:val="22"/>
          <w:szCs w:val="22"/>
        </w:rPr>
        <w:t xml:space="preserve">wirken </w:t>
      </w:r>
      <w:r w:rsidR="00000F84" w:rsidRPr="00B04D25">
        <w:rPr>
          <w:rFonts w:ascii="Arial" w:hAnsi="Arial" w:cs="Arial"/>
          <w:sz w:val="22"/>
          <w:szCs w:val="22"/>
        </w:rPr>
        <w:t>und den Weitertransport des Nahrungsbreis im Darm</w:t>
      </w:r>
      <w:r w:rsidRPr="00B04D25">
        <w:rPr>
          <w:rFonts w:ascii="Arial" w:hAnsi="Arial" w:cs="Arial"/>
          <w:sz w:val="22"/>
          <w:szCs w:val="22"/>
        </w:rPr>
        <w:t xml:space="preserve"> fördern</w:t>
      </w:r>
      <w:r w:rsidR="00000F84" w:rsidRPr="00B04D25">
        <w:rPr>
          <w:rFonts w:ascii="Arial" w:hAnsi="Arial" w:cs="Arial"/>
          <w:sz w:val="22"/>
          <w:szCs w:val="22"/>
        </w:rPr>
        <w:t xml:space="preserve">. </w:t>
      </w:r>
      <w:r w:rsidR="007E660D" w:rsidRPr="00B04D25">
        <w:rPr>
          <w:rFonts w:ascii="Arial" w:hAnsi="Arial" w:cs="Arial"/>
          <w:sz w:val="22"/>
          <w:szCs w:val="22"/>
        </w:rPr>
        <w:t xml:space="preserve">So </w:t>
      </w:r>
      <w:r w:rsidR="00B97A7B" w:rsidRPr="00B04D25">
        <w:rPr>
          <w:rFonts w:ascii="Arial" w:hAnsi="Arial" w:cs="Arial"/>
          <w:sz w:val="22"/>
          <w:szCs w:val="22"/>
        </w:rPr>
        <w:t xml:space="preserve">leistet </w:t>
      </w:r>
      <w:r w:rsidR="000F47BB" w:rsidRPr="00B04D25">
        <w:rPr>
          <w:rFonts w:ascii="Arial" w:hAnsi="Arial" w:cs="Arial"/>
          <w:sz w:val="22"/>
          <w:szCs w:val="22"/>
        </w:rPr>
        <w:t>das</w:t>
      </w:r>
      <w:r w:rsidR="00A16A9E" w:rsidRPr="00B04D25">
        <w:rPr>
          <w:rFonts w:ascii="Arial" w:hAnsi="Arial" w:cs="Arial"/>
          <w:sz w:val="22"/>
          <w:szCs w:val="22"/>
        </w:rPr>
        <w:t xml:space="preserve"> Ergänzungsfutter </w:t>
      </w:r>
      <w:r w:rsidR="00B97A7B" w:rsidRPr="00B04D25">
        <w:rPr>
          <w:rFonts w:ascii="Arial" w:hAnsi="Arial" w:cs="Arial"/>
          <w:sz w:val="22"/>
          <w:szCs w:val="22"/>
        </w:rPr>
        <w:t>einen Beitrag zum Erhalt der natürlichen Funktion von Magen und Darm</w:t>
      </w:r>
      <w:r w:rsidR="004D7B1A" w:rsidRPr="00B04D25">
        <w:rPr>
          <w:rFonts w:ascii="Arial" w:hAnsi="Arial" w:cs="Arial"/>
          <w:sz w:val="22"/>
          <w:szCs w:val="22"/>
        </w:rPr>
        <w:t xml:space="preserve"> und wirkt Verdauungsproblemen</w:t>
      </w:r>
      <w:r w:rsidR="00FC6580" w:rsidRPr="00B04D25">
        <w:rPr>
          <w:rFonts w:ascii="Arial" w:hAnsi="Arial" w:cs="Arial"/>
          <w:sz w:val="22"/>
          <w:szCs w:val="22"/>
        </w:rPr>
        <w:t xml:space="preserve"> </w:t>
      </w:r>
      <w:r w:rsidR="000A5D75" w:rsidRPr="00B04D25">
        <w:rPr>
          <w:rFonts w:ascii="Arial" w:hAnsi="Arial" w:cs="Arial"/>
          <w:sz w:val="22"/>
          <w:szCs w:val="22"/>
        </w:rPr>
        <w:t xml:space="preserve">sowie </w:t>
      </w:r>
      <w:r w:rsidR="00FC6580" w:rsidRPr="00B04D25">
        <w:rPr>
          <w:rFonts w:ascii="Arial" w:hAnsi="Arial" w:cs="Arial"/>
          <w:sz w:val="22"/>
          <w:szCs w:val="22"/>
        </w:rPr>
        <w:t>Entzündungen der Magenschleimhaut</w:t>
      </w:r>
      <w:r w:rsidR="004D7B1A" w:rsidRPr="00B04D25">
        <w:rPr>
          <w:rFonts w:ascii="Arial" w:hAnsi="Arial" w:cs="Arial"/>
          <w:sz w:val="22"/>
          <w:szCs w:val="22"/>
        </w:rPr>
        <w:t xml:space="preserve"> entgegen.</w:t>
      </w:r>
    </w:p>
    <w:p w14:paraId="6C21AEB0" w14:textId="77777777" w:rsidR="004D7B1A" w:rsidRPr="00B04D25" w:rsidRDefault="004D7B1A" w:rsidP="00000F84">
      <w:pPr>
        <w:widowControl/>
        <w:suppressAutoHyphens w:val="0"/>
        <w:autoSpaceDN/>
        <w:spacing w:line="276" w:lineRule="auto"/>
        <w:textAlignment w:val="auto"/>
        <w:rPr>
          <w:rFonts w:ascii="Arial" w:hAnsi="Arial" w:cs="Arial"/>
          <w:sz w:val="22"/>
          <w:szCs w:val="22"/>
        </w:rPr>
      </w:pPr>
    </w:p>
    <w:p w14:paraId="63377565" w14:textId="77777777" w:rsidR="00C27DC0" w:rsidRPr="006F6055" w:rsidRDefault="00CA3E72" w:rsidP="00000F84">
      <w:pPr>
        <w:widowControl/>
        <w:suppressAutoHyphens w:val="0"/>
        <w:autoSpaceDN/>
        <w:spacing w:line="276" w:lineRule="auto"/>
        <w:textAlignment w:val="auto"/>
        <w:rPr>
          <w:rFonts w:ascii="Arial" w:hAnsi="Arial" w:cs="Arial"/>
          <w:sz w:val="22"/>
          <w:szCs w:val="22"/>
        </w:rPr>
      </w:pPr>
      <w:r w:rsidRPr="00B04D25">
        <w:rPr>
          <w:rFonts w:ascii="Arial" w:hAnsi="Arial" w:cs="Arial"/>
          <w:sz w:val="22"/>
          <w:szCs w:val="22"/>
        </w:rPr>
        <w:t xml:space="preserve">Die reichlich vorhandenen Faserstoffe besitzen durch das spezielle Aufschlussverfahren eine hohe Wasserbindungskapazität. </w:t>
      </w:r>
      <w:r w:rsidR="00F37D17" w:rsidRPr="00B04D25">
        <w:rPr>
          <w:rFonts w:ascii="Arial" w:hAnsi="Arial" w:cs="Arial"/>
          <w:sz w:val="22"/>
          <w:szCs w:val="22"/>
        </w:rPr>
        <w:t>Hiervon profitieren</w:t>
      </w:r>
      <w:r w:rsidR="00000F84" w:rsidRPr="00B04D25">
        <w:rPr>
          <w:rFonts w:ascii="Arial" w:hAnsi="Arial" w:cs="Arial"/>
          <w:sz w:val="22"/>
          <w:szCs w:val="22"/>
        </w:rPr>
        <w:t xml:space="preserve"> </w:t>
      </w:r>
      <w:r w:rsidR="005C6852" w:rsidRPr="00B04D25">
        <w:rPr>
          <w:rFonts w:ascii="Arial" w:hAnsi="Arial" w:cs="Arial"/>
          <w:sz w:val="22"/>
          <w:szCs w:val="22"/>
        </w:rPr>
        <w:t>besonders</w:t>
      </w:r>
      <w:r w:rsidR="00F37D17" w:rsidRPr="00B04D25">
        <w:rPr>
          <w:rFonts w:ascii="Arial" w:hAnsi="Arial" w:cs="Arial"/>
          <w:sz w:val="22"/>
          <w:szCs w:val="22"/>
        </w:rPr>
        <w:t xml:space="preserve"> Pferde mit </w:t>
      </w:r>
      <w:r w:rsidR="00A059AF" w:rsidRPr="00B04D25">
        <w:rPr>
          <w:rFonts w:ascii="Arial" w:hAnsi="Arial" w:cs="Arial"/>
          <w:sz w:val="22"/>
          <w:szCs w:val="22"/>
        </w:rPr>
        <w:t>der Diagnose „</w:t>
      </w:r>
      <w:r w:rsidR="00F37D17" w:rsidRPr="00B04D25">
        <w:rPr>
          <w:rFonts w:ascii="Arial" w:hAnsi="Arial" w:cs="Arial"/>
          <w:sz w:val="22"/>
          <w:szCs w:val="22"/>
        </w:rPr>
        <w:t>Kotwasser</w:t>
      </w:r>
      <w:r w:rsidR="00506BF5" w:rsidRPr="00B04D25">
        <w:rPr>
          <w:rFonts w:ascii="Arial" w:hAnsi="Arial" w:cs="Arial"/>
          <w:sz w:val="22"/>
          <w:szCs w:val="22"/>
        </w:rPr>
        <w:t xml:space="preserve">“. </w:t>
      </w:r>
      <w:r w:rsidR="00C27DC0" w:rsidRPr="00B04D25">
        <w:rPr>
          <w:rFonts w:ascii="Arial" w:hAnsi="Arial" w:cs="Arial"/>
          <w:sz w:val="22"/>
          <w:szCs w:val="22"/>
        </w:rPr>
        <w:t>Das reduziert die Symptome und</w:t>
      </w:r>
      <w:r w:rsidR="00C27DC0" w:rsidRPr="006F6055">
        <w:rPr>
          <w:rFonts w:ascii="Arial" w:hAnsi="Arial" w:cs="Arial"/>
          <w:sz w:val="22"/>
          <w:szCs w:val="22"/>
        </w:rPr>
        <w:t xml:space="preserve"> verbessert die Lebensqualität betroffene</w:t>
      </w:r>
      <w:r w:rsidR="00A059AF" w:rsidRPr="006F6055">
        <w:rPr>
          <w:rFonts w:ascii="Arial" w:hAnsi="Arial" w:cs="Arial"/>
          <w:sz w:val="22"/>
          <w:szCs w:val="22"/>
        </w:rPr>
        <w:t>r</w:t>
      </w:r>
      <w:r w:rsidR="00C27DC0" w:rsidRPr="006F6055">
        <w:rPr>
          <w:rFonts w:ascii="Arial" w:hAnsi="Arial" w:cs="Arial"/>
          <w:sz w:val="22"/>
          <w:szCs w:val="22"/>
        </w:rPr>
        <w:t xml:space="preserve"> </w:t>
      </w:r>
      <w:r w:rsidR="00990B1B">
        <w:rPr>
          <w:rFonts w:ascii="Arial" w:hAnsi="Arial" w:cs="Arial"/>
          <w:sz w:val="22"/>
          <w:szCs w:val="22"/>
        </w:rPr>
        <w:t>Tiere</w:t>
      </w:r>
      <w:r w:rsidR="00C27DC0" w:rsidRPr="006F6055">
        <w:rPr>
          <w:rFonts w:ascii="Arial" w:hAnsi="Arial" w:cs="Arial"/>
          <w:sz w:val="22"/>
          <w:szCs w:val="22"/>
        </w:rPr>
        <w:t>.</w:t>
      </w:r>
    </w:p>
    <w:p w14:paraId="619F8D6A" w14:textId="77777777" w:rsidR="00E35EB8" w:rsidRPr="006F6055" w:rsidRDefault="00E35EB8" w:rsidP="00000F84">
      <w:pPr>
        <w:widowControl/>
        <w:suppressAutoHyphens w:val="0"/>
        <w:autoSpaceDN/>
        <w:spacing w:line="276" w:lineRule="auto"/>
        <w:textAlignment w:val="auto"/>
        <w:rPr>
          <w:rFonts w:ascii="Arial" w:hAnsi="Arial" w:cs="Arial"/>
          <w:sz w:val="22"/>
          <w:szCs w:val="22"/>
        </w:rPr>
      </w:pPr>
    </w:p>
    <w:p w14:paraId="410100A9" w14:textId="77777777" w:rsidR="009910AC" w:rsidRPr="00CA3E72" w:rsidRDefault="00D6259D" w:rsidP="00000F84">
      <w:pPr>
        <w:widowControl/>
        <w:suppressAutoHyphens w:val="0"/>
        <w:autoSpaceDN/>
        <w:spacing w:line="276" w:lineRule="auto"/>
        <w:textAlignment w:val="auto"/>
        <w:rPr>
          <w:rFonts w:ascii="Arial" w:hAnsi="Arial" w:cs="Arial"/>
          <w:b/>
          <w:bCs/>
          <w:sz w:val="22"/>
          <w:szCs w:val="22"/>
        </w:rPr>
      </w:pPr>
      <w:r w:rsidRPr="006F6055">
        <w:rPr>
          <w:rFonts w:ascii="Arial" w:hAnsi="Arial" w:cs="Arial"/>
          <w:b/>
          <w:bCs/>
          <w:sz w:val="22"/>
          <w:szCs w:val="22"/>
        </w:rPr>
        <w:t xml:space="preserve">Leinsamen </w:t>
      </w:r>
      <w:r w:rsidRPr="00CA3E72">
        <w:rPr>
          <w:rFonts w:ascii="Arial" w:hAnsi="Arial" w:cs="Arial"/>
          <w:b/>
          <w:bCs/>
          <w:sz w:val="22"/>
          <w:szCs w:val="22"/>
        </w:rPr>
        <w:t>sorgt für glänzendes Fell und erleichter</w:t>
      </w:r>
      <w:r w:rsidR="006A6F2F">
        <w:rPr>
          <w:rFonts w:ascii="Arial" w:hAnsi="Arial" w:cs="Arial"/>
          <w:b/>
          <w:bCs/>
          <w:sz w:val="22"/>
          <w:szCs w:val="22"/>
        </w:rPr>
        <w:t>t</w:t>
      </w:r>
      <w:r w:rsidRPr="00CA3E72">
        <w:rPr>
          <w:rFonts w:ascii="Arial" w:hAnsi="Arial" w:cs="Arial"/>
          <w:b/>
          <w:bCs/>
          <w:sz w:val="22"/>
          <w:szCs w:val="22"/>
        </w:rPr>
        <w:t xml:space="preserve"> den Fellwechsel</w:t>
      </w:r>
    </w:p>
    <w:p w14:paraId="5E833579" w14:textId="77777777" w:rsidR="00EE3901" w:rsidRPr="00F54330" w:rsidRDefault="00673531" w:rsidP="00000F84">
      <w:pPr>
        <w:widowControl/>
        <w:suppressAutoHyphens w:val="0"/>
        <w:autoSpaceDN/>
        <w:spacing w:line="276" w:lineRule="auto"/>
        <w:textAlignment w:val="auto"/>
        <w:rPr>
          <w:rFonts w:ascii="Arial" w:hAnsi="Arial" w:cs="Arial"/>
          <w:spacing w:val="-2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EA14EF9" wp14:editId="3D5FA95B">
            <wp:simplePos x="0" y="0"/>
            <wp:positionH relativeFrom="column">
              <wp:posOffset>3526155</wp:posOffset>
            </wp:positionH>
            <wp:positionV relativeFrom="page">
              <wp:posOffset>4384040</wp:posOffset>
            </wp:positionV>
            <wp:extent cx="3012440" cy="2820035"/>
            <wp:effectExtent l="0" t="0" r="0" b="0"/>
            <wp:wrapTight wrapText="bothSides">
              <wp:wrapPolygon edited="0">
                <wp:start x="0" y="0"/>
                <wp:lineTo x="0" y="21449"/>
                <wp:lineTo x="21445" y="21449"/>
                <wp:lineTo x="21445" y="0"/>
                <wp:lineTo x="0" y="0"/>
              </wp:wrapPolygon>
            </wp:wrapTight>
            <wp:docPr id="6" name="Grafik 3" descr="Ein Bild, das Kuchen, Schokolade, Gabel enthält.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Ein Bild, das Kuchen, Schokolade, Gabel enthält.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FAC" w:rsidRPr="00F54330">
        <w:rPr>
          <w:rFonts w:ascii="Arial" w:hAnsi="Arial" w:cs="Arial"/>
          <w:spacing w:val="-2"/>
          <w:sz w:val="22"/>
          <w:szCs w:val="22"/>
        </w:rPr>
        <w:t xml:space="preserve">Die Leinsaat kann aber noch mehr: </w:t>
      </w:r>
      <w:r w:rsidR="00D6259D" w:rsidRPr="00F54330">
        <w:rPr>
          <w:rFonts w:ascii="Arial" w:hAnsi="Arial" w:cs="Arial"/>
          <w:spacing w:val="-2"/>
          <w:sz w:val="22"/>
          <w:szCs w:val="22"/>
        </w:rPr>
        <w:t xml:space="preserve">Das in </w:t>
      </w:r>
      <w:r w:rsidR="006A6F2F">
        <w:rPr>
          <w:rFonts w:ascii="Arial" w:hAnsi="Arial" w:cs="Arial"/>
          <w:spacing w:val="-2"/>
          <w:sz w:val="22"/>
          <w:szCs w:val="22"/>
        </w:rPr>
        <w:t>Leinsaat enthaltene Ö</w:t>
      </w:r>
      <w:r w:rsidR="00D6259D" w:rsidRPr="00F54330">
        <w:rPr>
          <w:rFonts w:ascii="Arial" w:hAnsi="Arial" w:cs="Arial"/>
          <w:spacing w:val="-2"/>
          <w:sz w:val="22"/>
          <w:szCs w:val="22"/>
        </w:rPr>
        <w:t>l ist reich an essenziellen Omega-3-Fettsäuren. Diese unterstützen die Zellerneuerung</w:t>
      </w:r>
      <w:r w:rsidR="00E12E02" w:rsidRPr="00F54330">
        <w:rPr>
          <w:rFonts w:ascii="Arial" w:hAnsi="Arial" w:cs="Arial"/>
          <w:spacing w:val="-2"/>
          <w:sz w:val="22"/>
          <w:szCs w:val="22"/>
        </w:rPr>
        <w:t xml:space="preserve">, </w:t>
      </w:r>
      <w:r w:rsidR="00D6259D" w:rsidRPr="00F54330">
        <w:rPr>
          <w:rFonts w:ascii="Arial" w:hAnsi="Arial" w:cs="Arial"/>
          <w:spacing w:val="-2"/>
          <w:sz w:val="22"/>
          <w:szCs w:val="22"/>
        </w:rPr>
        <w:t xml:space="preserve">wirken positiv </w:t>
      </w:r>
      <w:r w:rsidR="005711C7" w:rsidRPr="00F54330">
        <w:rPr>
          <w:rFonts w:ascii="Arial" w:hAnsi="Arial" w:cs="Arial"/>
          <w:spacing w:val="-2"/>
          <w:sz w:val="22"/>
          <w:szCs w:val="22"/>
        </w:rPr>
        <w:t xml:space="preserve">auf </w:t>
      </w:r>
      <w:r w:rsidR="00D6259D" w:rsidRPr="00F54330">
        <w:rPr>
          <w:rFonts w:ascii="Arial" w:hAnsi="Arial" w:cs="Arial"/>
          <w:spacing w:val="-2"/>
          <w:sz w:val="22"/>
          <w:szCs w:val="22"/>
        </w:rPr>
        <w:t xml:space="preserve">die </w:t>
      </w:r>
      <w:r w:rsidR="00F7585A" w:rsidRPr="00F54330">
        <w:rPr>
          <w:rFonts w:ascii="Arial" w:hAnsi="Arial" w:cs="Arial"/>
          <w:spacing w:val="-2"/>
          <w:sz w:val="22"/>
          <w:szCs w:val="22"/>
        </w:rPr>
        <w:t>Fellb</w:t>
      </w:r>
      <w:r w:rsidR="00D6259D" w:rsidRPr="00F54330">
        <w:rPr>
          <w:rFonts w:ascii="Arial" w:hAnsi="Arial" w:cs="Arial"/>
          <w:spacing w:val="-2"/>
          <w:sz w:val="22"/>
          <w:szCs w:val="22"/>
        </w:rPr>
        <w:t xml:space="preserve">eschaffenheit </w:t>
      </w:r>
      <w:r w:rsidR="005711C7" w:rsidRPr="00F54330">
        <w:rPr>
          <w:rFonts w:ascii="Arial" w:hAnsi="Arial" w:cs="Arial"/>
          <w:spacing w:val="-2"/>
          <w:sz w:val="22"/>
          <w:szCs w:val="22"/>
        </w:rPr>
        <w:t xml:space="preserve">und verhelfen </w:t>
      </w:r>
      <w:r w:rsidR="00E12E02" w:rsidRPr="00F54330">
        <w:rPr>
          <w:rFonts w:ascii="Arial" w:hAnsi="Arial" w:cs="Arial"/>
          <w:spacing w:val="-2"/>
          <w:sz w:val="22"/>
          <w:szCs w:val="22"/>
        </w:rPr>
        <w:t xml:space="preserve">so </w:t>
      </w:r>
      <w:r w:rsidR="005711C7" w:rsidRPr="00F54330">
        <w:rPr>
          <w:rFonts w:ascii="Arial" w:hAnsi="Arial" w:cs="Arial"/>
          <w:spacing w:val="-2"/>
          <w:sz w:val="22"/>
          <w:szCs w:val="22"/>
        </w:rPr>
        <w:t>zu neuem Glanz</w:t>
      </w:r>
      <w:r w:rsidR="00D6259D" w:rsidRPr="00F54330">
        <w:rPr>
          <w:rFonts w:ascii="Arial" w:hAnsi="Arial" w:cs="Arial"/>
          <w:spacing w:val="-2"/>
          <w:sz w:val="22"/>
          <w:szCs w:val="22"/>
        </w:rPr>
        <w:t xml:space="preserve">. Zusätzlich </w:t>
      </w:r>
      <w:r w:rsidR="00D722F6" w:rsidRPr="00F54330">
        <w:rPr>
          <w:rFonts w:ascii="Arial" w:hAnsi="Arial" w:cs="Arial"/>
          <w:spacing w:val="-2"/>
          <w:sz w:val="22"/>
          <w:szCs w:val="22"/>
        </w:rPr>
        <w:t xml:space="preserve">verbessern zugesetztes </w:t>
      </w:r>
      <w:r w:rsidR="005711C7" w:rsidRPr="00F54330">
        <w:rPr>
          <w:rFonts w:ascii="Arial" w:hAnsi="Arial" w:cs="Arial"/>
          <w:spacing w:val="-2"/>
          <w:sz w:val="22"/>
          <w:szCs w:val="22"/>
        </w:rPr>
        <w:t>Vitamin E</w:t>
      </w:r>
      <w:r w:rsidR="00D722F6" w:rsidRPr="00F54330">
        <w:rPr>
          <w:rFonts w:ascii="Arial" w:hAnsi="Arial" w:cs="Arial"/>
          <w:spacing w:val="-2"/>
          <w:sz w:val="22"/>
          <w:szCs w:val="22"/>
        </w:rPr>
        <w:t xml:space="preserve"> und </w:t>
      </w:r>
      <w:r w:rsidR="005711C7" w:rsidRPr="00F54330">
        <w:rPr>
          <w:rFonts w:ascii="Arial" w:hAnsi="Arial" w:cs="Arial"/>
          <w:spacing w:val="-2"/>
          <w:sz w:val="22"/>
          <w:szCs w:val="22"/>
        </w:rPr>
        <w:t xml:space="preserve">Beta-Carotin (β-Carotin) </w:t>
      </w:r>
      <w:r w:rsidR="00D722F6" w:rsidRPr="00F54330">
        <w:rPr>
          <w:rFonts w:ascii="Arial" w:hAnsi="Arial" w:cs="Arial"/>
          <w:spacing w:val="-2"/>
          <w:sz w:val="22"/>
          <w:szCs w:val="22"/>
        </w:rPr>
        <w:t>den Zellschutz</w:t>
      </w:r>
      <w:r w:rsidR="00F7585A" w:rsidRPr="00F54330">
        <w:rPr>
          <w:rFonts w:ascii="Arial" w:hAnsi="Arial" w:cs="Arial"/>
          <w:spacing w:val="-2"/>
          <w:sz w:val="22"/>
          <w:szCs w:val="22"/>
        </w:rPr>
        <w:t xml:space="preserve"> </w:t>
      </w:r>
      <w:r w:rsidR="00D22809" w:rsidRPr="00F54330">
        <w:rPr>
          <w:rFonts w:ascii="Arial" w:hAnsi="Arial" w:cs="Arial"/>
          <w:spacing w:val="-2"/>
          <w:sz w:val="22"/>
          <w:szCs w:val="22"/>
        </w:rPr>
        <w:t xml:space="preserve">von Haut und </w:t>
      </w:r>
      <w:r w:rsidR="00F7585A" w:rsidRPr="00F54330">
        <w:rPr>
          <w:rFonts w:ascii="Arial" w:hAnsi="Arial" w:cs="Arial"/>
          <w:spacing w:val="-2"/>
          <w:sz w:val="22"/>
          <w:szCs w:val="22"/>
        </w:rPr>
        <w:t>Haarkleid</w:t>
      </w:r>
      <w:r w:rsidR="00D722F6" w:rsidRPr="00F54330">
        <w:rPr>
          <w:rFonts w:ascii="Arial" w:hAnsi="Arial" w:cs="Arial"/>
          <w:spacing w:val="-2"/>
          <w:sz w:val="22"/>
          <w:szCs w:val="22"/>
        </w:rPr>
        <w:t xml:space="preserve"> und wirken so förderlich </w:t>
      </w:r>
      <w:r w:rsidR="00D22809" w:rsidRPr="00F54330">
        <w:rPr>
          <w:rFonts w:ascii="Arial" w:hAnsi="Arial" w:cs="Arial"/>
          <w:spacing w:val="-2"/>
          <w:sz w:val="22"/>
          <w:szCs w:val="22"/>
        </w:rPr>
        <w:t>während des Fellwechsels</w:t>
      </w:r>
      <w:r w:rsidR="005711C7" w:rsidRPr="00F54330">
        <w:rPr>
          <w:rFonts w:ascii="Arial" w:hAnsi="Arial" w:cs="Arial"/>
          <w:spacing w:val="-2"/>
          <w:sz w:val="22"/>
          <w:szCs w:val="22"/>
        </w:rPr>
        <w:t>.</w:t>
      </w:r>
    </w:p>
    <w:p w14:paraId="6AA75A3E" w14:textId="77777777" w:rsidR="00D722F6" w:rsidRDefault="00D722F6" w:rsidP="00000F84">
      <w:pPr>
        <w:widowControl/>
        <w:suppressAutoHyphens w:val="0"/>
        <w:autoSpaceDN/>
        <w:spacing w:line="276" w:lineRule="auto"/>
        <w:textAlignment w:val="auto"/>
        <w:rPr>
          <w:rFonts w:ascii="Arial" w:hAnsi="Arial" w:cs="Arial"/>
          <w:sz w:val="22"/>
          <w:szCs w:val="22"/>
        </w:rPr>
      </w:pPr>
    </w:p>
    <w:p w14:paraId="313DDCF5" w14:textId="77777777" w:rsidR="005915CE" w:rsidRPr="00225DF9" w:rsidRDefault="001B514C" w:rsidP="00000F84">
      <w:pPr>
        <w:widowControl/>
        <w:suppressAutoHyphens w:val="0"/>
        <w:autoSpaceDN/>
        <w:spacing w:line="276" w:lineRule="auto"/>
        <w:textAlignment w:val="auto"/>
        <w:rPr>
          <w:rFonts w:ascii="Arial" w:hAnsi="Arial" w:cs="Arial"/>
          <w:b/>
          <w:bCs/>
          <w:sz w:val="22"/>
          <w:szCs w:val="22"/>
        </w:rPr>
      </w:pPr>
      <w:r w:rsidRPr="00225DF9">
        <w:rPr>
          <w:rFonts w:ascii="Arial" w:hAnsi="Arial" w:cs="Arial"/>
          <w:b/>
          <w:bCs/>
          <w:sz w:val="22"/>
          <w:szCs w:val="22"/>
        </w:rPr>
        <w:t>Nachhaltig</w:t>
      </w:r>
      <w:r w:rsidR="00225DF9" w:rsidRPr="00225DF9">
        <w:rPr>
          <w:rFonts w:ascii="Arial" w:hAnsi="Arial" w:cs="Arial"/>
          <w:b/>
          <w:bCs/>
          <w:sz w:val="22"/>
          <w:szCs w:val="22"/>
        </w:rPr>
        <w:t>,</w:t>
      </w:r>
      <w:r w:rsidRPr="00225DF9">
        <w:rPr>
          <w:rFonts w:ascii="Arial" w:hAnsi="Arial" w:cs="Arial"/>
          <w:b/>
          <w:bCs/>
          <w:sz w:val="22"/>
          <w:szCs w:val="22"/>
        </w:rPr>
        <w:t xml:space="preserve"> </w:t>
      </w:r>
      <w:r w:rsidR="00225DF9" w:rsidRPr="00225DF9">
        <w:rPr>
          <w:rFonts w:ascii="Arial" w:hAnsi="Arial" w:cs="Arial"/>
          <w:b/>
          <w:bCs/>
          <w:sz w:val="22"/>
          <w:szCs w:val="22"/>
        </w:rPr>
        <w:t>recyclebar und mit Zippverschluss</w:t>
      </w:r>
    </w:p>
    <w:p w14:paraId="2D527414" w14:textId="77777777" w:rsidR="00E0724A" w:rsidRDefault="00E0724A" w:rsidP="00000F84">
      <w:pPr>
        <w:widowControl/>
        <w:suppressAutoHyphens w:val="0"/>
        <w:autoSpaceDN/>
        <w:spacing w:line="276" w:lineRule="auto"/>
        <w:textAlignment w:val="auto"/>
        <w:rPr>
          <w:rFonts w:ascii="Arial" w:hAnsi="Arial" w:cs="Arial"/>
          <w:spacing w:val="-2"/>
          <w:sz w:val="22"/>
          <w:szCs w:val="22"/>
        </w:rPr>
      </w:pPr>
      <w:r>
        <w:rPr>
          <w:rFonts w:ascii="Arial" w:hAnsi="Arial" w:cs="Arial"/>
          <w:spacing w:val="-2"/>
          <w:sz w:val="22"/>
          <w:szCs w:val="22"/>
        </w:rPr>
        <w:t xml:space="preserve">Ein </w:t>
      </w:r>
      <w:r w:rsidRPr="00E66967">
        <w:rPr>
          <w:rFonts w:ascii="Arial" w:hAnsi="Arial" w:cs="Arial"/>
          <w:spacing w:val="-2"/>
          <w:sz w:val="22"/>
          <w:szCs w:val="22"/>
        </w:rPr>
        <w:t>nachhaltige</w:t>
      </w:r>
      <w:r>
        <w:rPr>
          <w:rFonts w:ascii="Arial" w:hAnsi="Arial" w:cs="Arial"/>
          <w:spacing w:val="-2"/>
          <w:sz w:val="22"/>
          <w:szCs w:val="22"/>
        </w:rPr>
        <w:t xml:space="preserve">r </w:t>
      </w:r>
      <w:r w:rsidRPr="009467D9">
        <w:rPr>
          <w:rFonts w:ascii="Arial" w:hAnsi="Arial" w:cs="Arial"/>
          <w:spacing w:val="-2"/>
          <w:sz w:val="22"/>
          <w:szCs w:val="22"/>
        </w:rPr>
        <w:t>Fütterungserfolg</w:t>
      </w:r>
      <w:r w:rsidR="001D3FD0" w:rsidRPr="009467D9">
        <w:rPr>
          <w:rFonts w:ascii="Arial" w:hAnsi="Arial" w:cs="Arial"/>
          <w:spacing w:val="-2"/>
          <w:sz w:val="22"/>
          <w:szCs w:val="22"/>
        </w:rPr>
        <w:t xml:space="preserve"> mit </w:t>
      </w:r>
      <w:r w:rsidR="001D3FD0" w:rsidRPr="00E12E02">
        <w:rPr>
          <w:rFonts w:ascii="Arial" w:hAnsi="Arial" w:cs="Arial"/>
          <w:spacing w:val="-2"/>
          <w:sz w:val="22"/>
          <w:szCs w:val="22"/>
        </w:rPr>
        <w:t>deukavallo</w:t>
      </w:r>
      <w:r w:rsidR="001D3FD0" w:rsidRPr="009467D9">
        <w:rPr>
          <w:rFonts w:ascii="Arial" w:hAnsi="Arial" w:cs="Arial"/>
          <w:spacing w:val="-2"/>
          <w:sz w:val="22"/>
          <w:szCs w:val="22"/>
        </w:rPr>
        <w:t xml:space="preserve"> steht stets im Einklang mit der Natur.</w:t>
      </w:r>
      <w:r w:rsidR="004726FD" w:rsidRPr="009467D9">
        <w:rPr>
          <w:rFonts w:ascii="Arial" w:hAnsi="Arial" w:cs="Arial"/>
          <w:spacing w:val="-2"/>
          <w:sz w:val="22"/>
          <w:szCs w:val="22"/>
        </w:rPr>
        <w:t xml:space="preserve"> Alle im Futter enthalten</w:t>
      </w:r>
      <w:r w:rsidR="00C64DE9">
        <w:rPr>
          <w:rFonts w:ascii="Arial" w:hAnsi="Arial" w:cs="Arial"/>
          <w:spacing w:val="-2"/>
          <w:sz w:val="22"/>
          <w:szCs w:val="22"/>
        </w:rPr>
        <w:t>en</w:t>
      </w:r>
      <w:r w:rsidR="004726FD" w:rsidRPr="009467D9">
        <w:rPr>
          <w:rFonts w:ascii="Arial" w:hAnsi="Arial" w:cs="Arial"/>
          <w:spacing w:val="-2"/>
          <w:sz w:val="22"/>
          <w:szCs w:val="22"/>
        </w:rPr>
        <w:t xml:space="preserve"> Rohstoffe </w:t>
      </w:r>
      <w:r w:rsidR="009467D9" w:rsidRPr="009467D9">
        <w:rPr>
          <w:rFonts w:ascii="Arial" w:hAnsi="Arial" w:cs="Arial"/>
          <w:spacing w:val="-2"/>
          <w:sz w:val="22"/>
          <w:szCs w:val="22"/>
        </w:rPr>
        <w:t>sind in Europa angebaut und verarbeitet</w:t>
      </w:r>
      <w:r w:rsidR="004726FD" w:rsidRPr="009467D9">
        <w:t xml:space="preserve">. </w:t>
      </w:r>
      <w:r w:rsidR="004726FD" w:rsidRPr="009467D9">
        <w:rPr>
          <w:rFonts w:ascii="Arial" w:hAnsi="Arial" w:cs="Arial"/>
          <w:spacing w:val="-2"/>
          <w:sz w:val="22"/>
          <w:szCs w:val="22"/>
        </w:rPr>
        <w:t xml:space="preserve">Der </w:t>
      </w:r>
      <w:r w:rsidR="00770033" w:rsidRPr="009467D9">
        <w:rPr>
          <w:rFonts w:ascii="Arial" w:hAnsi="Arial" w:cs="Arial"/>
          <w:spacing w:val="-2"/>
          <w:sz w:val="22"/>
          <w:szCs w:val="22"/>
        </w:rPr>
        <w:t xml:space="preserve">neue </w:t>
      </w:r>
      <w:r w:rsidR="001D3FD0" w:rsidRPr="009467D9">
        <w:rPr>
          <w:rFonts w:ascii="Arial" w:hAnsi="Arial" w:cs="Arial"/>
          <w:spacing w:val="-2"/>
          <w:sz w:val="22"/>
          <w:szCs w:val="22"/>
        </w:rPr>
        <w:t>Futter</w:t>
      </w:r>
      <w:r w:rsidR="00C27DC0" w:rsidRPr="009467D9">
        <w:rPr>
          <w:rFonts w:ascii="Arial" w:hAnsi="Arial" w:cs="Arial"/>
          <w:spacing w:val="-2"/>
          <w:sz w:val="22"/>
          <w:szCs w:val="22"/>
        </w:rPr>
        <w:t xml:space="preserve">beutel </w:t>
      </w:r>
      <w:r w:rsidR="004726FD" w:rsidRPr="009467D9">
        <w:rPr>
          <w:rFonts w:ascii="Arial" w:hAnsi="Arial" w:cs="Arial"/>
          <w:spacing w:val="-2"/>
          <w:sz w:val="22"/>
          <w:szCs w:val="22"/>
        </w:rPr>
        <w:t xml:space="preserve">besteht </w:t>
      </w:r>
      <w:r w:rsidR="001D3FD0" w:rsidRPr="009467D9">
        <w:rPr>
          <w:rFonts w:ascii="Arial" w:hAnsi="Arial" w:cs="Arial"/>
          <w:spacing w:val="-2"/>
          <w:sz w:val="22"/>
          <w:szCs w:val="22"/>
        </w:rPr>
        <w:t xml:space="preserve">vollständig </w:t>
      </w:r>
      <w:r w:rsidR="00770033" w:rsidRPr="009467D9">
        <w:rPr>
          <w:rFonts w:ascii="Arial" w:hAnsi="Arial" w:cs="Arial"/>
          <w:spacing w:val="-2"/>
          <w:sz w:val="22"/>
          <w:szCs w:val="22"/>
        </w:rPr>
        <w:t xml:space="preserve">aus </w:t>
      </w:r>
      <w:r w:rsidR="001D3FD0" w:rsidRPr="009467D9">
        <w:rPr>
          <w:rFonts w:ascii="Arial" w:hAnsi="Arial" w:cs="Arial"/>
          <w:spacing w:val="-2"/>
          <w:sz w:val="22"/>
          <w:szCs w:val="22"/>
        </w:rPr>
        <w:t>recycelbar</w:t>
      </w:r>
      <w:r w:rsidR="00770033" w:rsidRPr="009467D9">
        <w:rPr>
          <w:rFonts w:ascii="Arial" w:hAnsi="Arial" w:cs="Arial"/>
          <w:spacing w:val="-2"/>
          <w:sz w:val="22"/>
          <w:szCs w:val="22"/>
        </w:rPr>
        <w:t>en</w:t>
      </w:r>
      <w:r w:rsidR="001D3FD0" w:rsidRPr="009467D9">
        <w:rPr>
          <w:rFonts w:ascii="Arial" w:hAnsi="Arial" w:cs="Arial"/>
          <w:spacing w:val="-2"/>
          <w:sz w:val="22"/>
          <w:szCs w:val="22"/>
        </w:rPr>
        <w:t xml:space="preserve"> </w:t>
      </w:r>
      <w:r w:rsidR="00C27DC0" w:rsidRPr="009467D9">
        <w:rPr>
          <w:rFonts w:ascii="Arial" w:hAnsi="Arial" w:cs="Arial"/>
          <w:spacing w:val="-2"/>
          <w:sz w:val="22"/>
          <w:szCs w:val="22"/>
        </w:rPr>
        <w:t>Materialien</w:t>
      </w:r>
      <w:r w:rsidR="001D3FD0" w:rsidRPr="009467D9">
        <w:rPr>
          <w:rFonts w:ascii="Arial" w:hAnsi="Arial" w:cs="Arial"/>
          <w:spacing w:val="-2"/>
          <w:sz w:val="22"/>
          <w:szCs w:val="22"/>
        </w:rPr>
        <w:t>.</w:t>
      </w:r>
      <w:r w:rsidR="001A780D" w:rsidRPr="009467D9">
        <w:rPr>
          <w:rFonts w:ascii="Arial" w:hAnsi="Arial" w:cs="Arial"/>
          <w:spacing w:val="-2"/>
          <w:sz w:val="22"/>
          <w:szCs w:val="22"/>
        </w:rPr>
        <w:t xml:space="preserve"> Das erlaubt den Futterkauf ohne schlechtes</w:t>
      </w:r>
      <w:r w:rsidR="001A780D">
        <w:rPr>
          <w:rFonts w:ascii="Arial" w:hAnsi="Arial" w:cs="Arial"/>
          <w:spacing w:val="-2"/>
          <w:sz w:val="22"/>
          <w:szCs w:val="22"/>
        </w:rPr>
        <w:t xml:space="preserve"> Gewissen. </w:t>
      </w:r>
      <w:r w:rsidR="00C27DC0">
        <w:rPr>
          <w:rFonts w:ascii="Arial" w:hAnsi="Arial" w:cs="Arial"/>
          <w:spacing w:val="-2"/>
          <w:sz w:val="22"/>
          <w:szCs w:val="22"/>
        </w:rPr>
        <w:t>D</w:t>
      </w:r>
      <w:r w:rsidR="001D3FD0">
        <w:rPr>
          <w:rFonts w:ascii="Arial" w:hAnsi="Arial" w:cs="Arial"/>
          <w:spacing w:val="-2"/>
          <w:sz w:val="22"/>
          <w:szCs w:val="22"/>
        </w:rPr>
        <w:t xml:space="preserve">er </w:t>
      </w:r>
      <w:r w:rsidR="00C27DC0" w:rsidRPr="00C27DC0">
        <w:rPr>
          <w:rFonts w:ascii="Arial" w:hAnsi="Arial" w:cs="Arial"/>
          <w:spacing w:val="-2"/>
          <w:sz w:val="22"/>
          <w:szCs w:val="22"/>
        </w:rPr>
        <w:t xml:space="preserve">praktische </w:t>
      </w:r>
      <w:r w:rsidR="001D3FD0">
        <w:rPr>
          <w:rFonts w:ascii="Arial" w:hAnsi="Arial" w:cs="Arial"/>
          <w:spacing w:val="-2"/>
          <w:sz w:val="22"/>
          <w:szCs w:val="22"/>
        </w:rPr>
        <w:t xml:space="preserve">Futterbeutel </w:t>
      </w:r>
      <w:r w:rsidR="00770033">
        <w:rPr>
          <w:rFonts w:ascii="Arial" w:hAnsi="Arial" w:cs="Arial"/>
          <w:spacing w:val="-2"/>
          <w:sz w:val="22"/>
          <w:szCs w:val="22"/>
        </w:rPr>
        <w:t xml:space="preserve">besitzt </w:t>
      </w:r>
      <w:r w:rsidR="001A780D">
        <w:rPr>
          <w:rFonts w:ascii="Arial" w:hAnsi="Arial" w:cs="Arial"/>
          <w:spacing w:val="-2"/>
          <w:sz w:val="22"/>
          <w:szCs w:val="22"/>
        </w:rPr>
        <w:t xml:space="preserve">zudem </w:t>
      </w:r>
      <w:r w:rsidR="00770033">
        <w:rPr>
          <w:rFonts w:ascii="Arial" w:hAnsi="Arial" w:cs="Arial"/>
          <w:spacing w:val="-2"/>
          <w:sz w:val="22"/>
          <w:szCs w:val="22"/>
        </w:rPr>
        <w:t xml:space="preserve">einen </w:t>
      </w:r>
      <w:r w:rsidR="001A780D">
        <w:rPr>
          <w:rFonts w:ascii="Arial" w:hAnsi="Arial" w:cs="Arial"/>
          <w:spacing w:val="-2"/>
          <w:sz w:val="22"/>
          <w:szCs w:val="22"/>
        </w:rPr>
        <w:t xml:space="preserve">praktischen, luftdichten </w:t>
      </w:r>
      <w:r w:rsidR="00A8799F" w:rsidRPr="00770033">
        <w:rPr>
          <w:rFonts w:ascii="Arial" w:hAnsi="Arial" w:cs="Arial"/>
          <w:spacing w:val="-2"/>
          <w:sz w:val="22"/>
          <w:szCs w:val="22"/>
        </w:rPr>
        <w:t>Zipp</w:t>
      </w:r>
      <w:r w:rsidR="00770033" w:rsidRPr="00770033">
        <w:rPr>
          <w:rFonts w:ascii="Arial" w:hAnsi="Arial" w:cs="Arial"/>
          <w:spacing w:val="-2"/>
          <w:sz w:val="22"/>
          <w:szCs w:val="22"/>
        </w:rPr>
        <w:t>v</w:t>
      </w:r>
      <w:r w:rsidR="00A8799F" w:rsidRPr="00770033">
        <w:rPr>
          <w:rFonts w:ascii="Arial" w:hAnsi="Arial" w:cs="Arial"/>
          <w:spacing w:val="-2"/>
          <w:sz w:val="22"/>
          <w:szCs w:val="22"/>
        </w:rPr>
        <w:t>erschluss</w:t>
      </w:r>
      <w:r w:rsidR="001D3FD0">
        <w:rPr>
          <w:rFonts w:ascii="Arial" w:hAnsi="Arial" w:cs="Arial"/>
          <w:spacing w:val="-2"/>
          <w:sz w:val="22"/>
          <w:szCs w:val="22"/>
        </w:rPr>
        <w:t xml:space="preserve">. </w:t>
      </w:r>
      <w:r w:rsidR="001A780D">
        <w:rPr>
          <w:rFonts w:ascii="Arial" w:hAnsi="Arial" w:cs="Arial"/>
          <w:spacing w:val="-2"/>
          <w:sz w:val="22"/>
          <w:szCs w:val="22"/>
        </w:rPr>
        <w:t xml:space="preserve">Damit </w:t>
      </w:r>
      <w:r w:rsidR="001D3FD0">
        <w:rPr>
          <w:rFonts w:ascii="Arial" w:hAnsi="Arial" w:cs="Arial"/>
          <w:spacing w:val="-2"/>
          <w:sz w:val="22"/>
          <w:szCs w:val="22"/>
        </w:rPr>
        <w:t xml:space="preserve">bleibt </w:t>
      </w:r>
      <w:r w:rsidR="001D3FD0" w:rsidRPr="006F6055">
        <w:rPr>
          <w:rFonts w:ascii="Arial" w:hAnsi="Arial" w:cs="Arial"/>
          <w:i/>
          <w:iCs/>
          <w:spacing w:val="-2"/>
          <w:sz w:val="22"/>
          <w:szCs w:val="22"/>
        </w:rPr>
        <w:t>deukavallo Leinvital</w:t>
      </w:r>
      <w:r w:rsidR="001D3FD0">
        <w:rPr>
          <w:rFonts w:ascii="Arial" w:hAnsi="Arial" w:cs="Arial"/>
          <w:spacing w:val="-2"/>
          <w:sz w:val="22"/>
          <w:szCs w:val="22"/>
        </w:rPr>
        <w:t xml:space="preserve"> länger frisch</w:t>
      </w:r>
      <w:r w:rsidR="00A8799F">
        <w:rPr>
          <w:rFonts w:ascii="Arial" w:hAnsi="Arial" w:cs="Arial"/>
          <w:spacing w:val="-2"/>
          <w:sz w:val="22"/>
          <w:szCs w:val="22"/>
        </w:rPr>
        <w:t xml:space="preserve"> – bis zu</w:t>
      </w:r>
      <w:r w:rsidR="00746D98">
        <w:rPr>
          <w:rFonts w:ascii="Arial" w:hAnsi="Arial" w:cs="Arial"/>
          <w:spacing w:val="-2"/>
          <w:sz w:val="22"/>
          <w:szCs w:val="22"/>
        </w:rPr>
        <w:t>m</w:t>
      </w:r>
      <w:r w:rsidR="00A8799F">
        <w:rPr>
          <w:rFonts w:ascii="Arial" w:hAnsi="Arial" w:cs="Arial"/>
          <w:spacing w:val="-2"/>
          <w:sz w:val="22"/>
          <w:szCs w:val="22"/>
        </w:rPr>
        <w:t xml:space="preserve"> letzten Bissen. Das spart Verpackungsmüll und schont </w:t>
      </w:r>
      <w:r w:rsidR="00770033">
        <w:rPr>
          <w:rFonts w:ascii="Arial" w:hAnsi="Arial" w:cs="Arial"/>
          <w:spacing w:val="-2"/>
          <w:sz w:val="22"/>
          <w:szCs w:val="22"/>
        </w:rPr>
        <w:t>die Umwelt.</w:t>
      </w:r>
    </w:p>
    <w:p w14:paraId="4F3BEB45" w14:textId="77777777" w:rsidR="001B514C" w:rsidRDefault="001B514C" w:rsidP="00000F84">
      <w:pPr>
        <w:pStyle w:val="Default"/>
        <w:spacing w:line="276" w:lineRule="auto"/>
      </w:pPr>
    </w:p>
    <w:p w14:paraId="48BDA543" w14:textId="77777777" w:rsidR="00E96AE9" w:rsidRDefault="00E96AE9" w:rsidP="00000F84">
      <w:pPr>
        <w:pStyle w:val="Default"/>
        <w:spacing w:line="276" w:lineRule="auto"/>
      </w:pPr>
    </w:p>
    <w:p w14:paraId="2E79C419" w14:textId="77777777" w:rsidR="00E66967" w:rsidRPr="00E66967" w:rsidRDefault="00E66967" w:rsidP="00000F84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E66967">
        <w:rPr>
          <w:rFonts w:ascii="Arial" w:hAnsi="Arial" w:cs="Arial"/>
          <w:b/>
          <w:bCs/>
          <w:sz w:val="22"/>
          <w:szCs w:val="22"/>
        </w:rPr>
        <w:t>Über deukavallo</w:t>
      </w:r>
    </w:p>
    <w:p w14:paraId="1064B4DF" w14:textId="77777777" w:rsidR="00E66967" w:rsidRPr="00E66967" w:rsidRDefault="00E66967" w:rsidP="00000F84">
      <w:pPr>
        <w:widowControl/>
        <w:suppressAutoHyphens w:val="0"/>
        <w:autoSpaceDN/>
        <w:spacing w:line="276" w:lineRule="auto"/>
        <w:textAlignment w:val="auto"/>
        <w:rPr>
          <w:rFonts w:ascii="Arial" w:hAnsi="Arial" w:cs="Arial"/>
          <w:spacing w:val="-2"/>
          <w:sz w:val="22"/>
          <w:szCs w:val="22"/>
        </w:rPr>
      </w:pPr>
      <w:r w:rsidRPr="00E12E02">
        <w:rPr>
          <w:rFonts w:ascii="Arial" w:hAnsi="Arial" w:cs="Arial"/>
          <w:spacing w:val="-2"/>
          <w:sz w:val="22"/>
          <w:szCs w:val="22"/>
        </w:rPr>
        <w:t>deukavallo</w:t>
      </w:r>
      <w:r w:rsidRPr="00E66967">
        <w:rPr>
          <w:rFonts w:ascii="Arial" w:hAnsi="Arial" w:cs="Arial"/>
          <w:spacing w:val="-2"/>
          <w:sz w:val="22"/>
          <w:szCs w:val="22"/>
        </w:rPr>
        <w:t xml:space="preserve"> ist die Pferdefuttermarke von Deutsche Tiernahrung Cremer. Bei </w:t>
      </w:r>
      <w:r w:rsidRPr="00E12E02">
        <w:rPr>
          <w:rFonts w:ascii="Arial" w:hAnsi="Arial" w:cs="Arial"/>
          <w:spacing w:val="-2"/>
          <w:sz w:val="22"/>
          <w:szCs w:val="22"/>
        </w:rPr>
        <w:t>deukavallo</w:t>
      </w:r>
      <w:r w:rsidRPr="00E66967">
        <w:rPr>
          <w:rFonts w:ascii="Arial" w:hAnsi="Arial" w:cs="Arial"/>
          <w:spacing w:val="-2"/>
          <w:sz w:val="22"/>
          <w:szCs w:val="22"/>
        </w:rPr>
        <w:t xml:space="preserve"> steht das Wohlergehen von Pferden im Mittelpunkt – und das seit fast 50 Jahren. Ob für Freizeit-, Sport- oder Zuchtpferd, hoffnungsvollen Youngster oder erfahrenen Senior: Das Sortiment von </w:t>
      </w:r>
      <w:r w:rsidRPr="00E12E02">
        <w:rPr>
          <w:rFonts w:ascii="Arial" w:hAnsi="Arial" w:cs="Arial"/>
          <w:spacing w:val="-2"/>
          <w:sz w:val="22"/>
          <w:szCs w:val="22"/>
        </w:rPr>
        <w:t>deukavallo</w:t>
      </w:r>
      <w:r w:rsidRPr="00E66967">
        <w:rPr>
          <w:rFonts w:ascii="Arial" w:hAnsi="Arial" w:cs="Arial"/>
          <w:spacing w:val="-2"/>
          <w:sz w:val="22"/>
          <w:szCs w:val="22"/>
        </w:rPr>
        <w:t xml:space="preserve"> bietet für jedes Pferd das passende Futter. Alle Produkte sind genau auf die ernährungsphysiologischen Bedürfnisse der Tiere abgestimmt. Die Müslis, Extrudate, Mineral- und Pelletfutter sind das Ergebnis eines ständigen Erfahrungsaustausches mit Tierernährungsinstituten, tierärztlichen Hochschulen sowie Pferdehalter*innen und -züchter*innen.</w:t>
      </w:r>
    </w:p>
    <w:p w14:paraId="027B94ED" w14:textId="77777777" w:rsidR="00E66967" w:rsidRPr="00E66967" w:rsidRDefault="00E66967" w:rsidP="00000F84">
      <w:pPr>
        <w:widowControl/>
        <w:suppressAutoHyphens w:val="0"/>
        <w:autoSpaceDN/>
        <w:spacing w:line="276" w:lineRule="auto"/>
        <w:textAlignment w:val="auto"/>
        <w:rPr>
          <w:rFonts w:ascii="Arial" w:hAnsi="Arial" w:cs="Arial"/>
          <w:spacing w:val="-2"/>
          <w:sz w:val="22"/>
          <w:szCs w:val="22"/>
        </w:rPr>
      </w:pPr>
    </w:p>
    <w:p w14:paraId="5A0CE744" w14:textId="77777777" w:rsidR="00DA1D40" w:rsidRDefault="00E66967" w:rsidP="00F54330">
      <w:pPr>
        <w:widowControl/>
        <w:suppressAutoHyphens w:val="0"/>
        <w:autoSpaceDN/>
        <w:spacing w:line="276" w:lineRule="auto"/>
        <w:textAlignment w:val="auto"/>
        <w:rPr>
          <w:rFonts w:ascii="Arial" w:hAnsi="Arial" w:cs="Arial"/>
          <w:spacing w:val="-2"/>
          <w:sz w:val="22"/>
          <w:szCs w:val="22"/>
        </w:rPr>
      </w:pPr>
      <w:r w:rsidRPr="00E66967">
        <w:rPr>
          <w:rFonts w:ascii="Arial" w:hAnsi="Arial" w:cs="Arial"/>
          <w:spacing w:val="-2"/>
          <w:sz w:val="22"/>
          <w:szCs w:val="22"/>
        </w:rPr>
        <w:t xml:space="preserve">Nur höchste Qualitätsorientierung führt zu einem nachhaltigen Fütterungserfolg. Davon sind wir bei </w:t>
      </w:r>
      <w:r w:rsidRPr="00E12E02">
        <w:rPr>
          <w:rFonts w:ascii="Arial" w:hAnsi="Arial" w:cs="Arial"/>
          <w:spacing w:val="-2"/>
          <w:sz w:val="22"/>
          <w:szCs w:val="22"/>
        </w:rPr>
        <w:t>deukavallo</w:t>
      </w:r>
      <w:r w:rsidRPr="00E66967">
        <w:rPr>
          <w:rFonts w:ascii="Arial" w:hAnsi="Arial" w:cs="Arial"/>
          <w:spacing w:val="-2"/>
          <w:sz w:val="22"/>
          <w:szCs w:val="22"/>
        </w:rPr>
        <w:t xml:space="preserve"> überzeugt. Aus diesem Grund erfolgt in all unseren Produktionsabläufen – vom Rohstoff bis zum fertigen Produkt – eine lückenlose Dokumentation und ständige Überwachung der Futterqualität. So sichern wir bei </w:t>
      </w:r>
      <w:r w:rsidRPr="00E12E02">
        <w:rPr>
          <w:rFonts w:ascii="Arial" w:hAnsi="Arial" w:cs="Arial"/>
          <w:spacing w:val="-2"/>
          <w:sz w:val="22"/>
          <w:szCs w:val="22"/>
        </w:rPr>
        <w:t>deukavallo</w:t>
      </w:r>
      <w:r w:rsidRPr="00E66967">
        <w:rPr>
          <w:rFonts w:ascii="Arial" w:hAnsi="Arial" w:cs="Arial"/>
          <w:spacing w:val="-2"/>
          <w:sz w:val="22"/>
          <w:szCs w:val="22"/>
        </w:rPr>
        <w:t xml:space="preserve"> beste Futterqualität getreu dem Motto: Natürlich gutes Pferdefutter. </w:t>
      </w:r>
      <w:hyperlink r:id="rId10" w:history="1">
        <w:r w:rsidR="00B52B8B" w:rsidRPr="00B541C1">
          <w:rPr>
            <w:rStyle w:val="Hyperlink"/>
            <w:rFonts w:ascii="Arial" w:hAnsi="Arial" w:cs="Arial"/>
            <w:spacing w:val="-2"/>
            <w:sz w:val="22"/>
            <w:szCs w:val="22"/>
          </w:rPr>
          <w:t>www.deukavallo.de</w:t>
        </w:r>
      </w:hyperlink>
      <w:r w:rsidR="00DA1D40">
        <w:rPr>
          <w:rFonts w:ascii="Arial" w:hAnsi="Arial" w:cs="Arial"/>
          <w:spacing w:val="-2"/>
          <w:sz w:val="22"/>
          <w:szCs w:val="22"/>
        </w:rPr>
        <w:br w:type="page"/>
      </w:r>
    </w:p>
    <w:p w14:paraId="3C110B20" w14:textId="77777777" w:rsidR="009910AC" w:rsidRDefault="009910AC" w:rsidP="00000F84">
      <w:pPr>
        <w:widowControl/>
        <w:suppressAutoHyphens w:val="0"/>
        <w:autoSpaceDN/>
        <w:spacing w:line="276" w:lineRule="auto"/>
        <w:textAlignment w:val="auto"/>
        <w:rPr>
          <w:rFonts w:ascii="Arial" w:hAnsi="Arial" w:cs="Arial"/>
          <w:spacing w:val="-2"/>
          <w:sz w:val="22"/>
          <w:szCs w:val="22"/>
        </w:rPr>
      </w:pPr>
    </w:p>
    <w:p w14:paraId="74E498EC" w14:textId="77777777" w:rsidR="00B70565" w:rsidRPr="00704D14" w:rsidRDefault="00B70565" w:rsidP="00000F84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704D14">
        <w:rPr>
          <w:rFonts w:ascii="Arial" w:hAnsi="Arial" w:cs="Arial"/>
          <w:b/>
          <w:bCs/>
          <w:sz w:val="22"/>
          <w:szCs w:val="22"/>
        </w:rPr>
        <w:t>Über Deutsche Tiernahrung Cremer</w:t>
      </w:r>
    </w:p>
    <w:p w14:paraId="00CB8ED3" w14:textId="77777777" w:rsidR="00B70565" w:rsidRPr="00704D14" w:rsidRDefault="00B70565" w:rsidP="00000F84">
      <w:pPr>
        <w:spacing w:line="276" w:lineRule="auto"/>
        <w:jc w:val="both"/>
        <w:rPr>
          <w:rFonts w:ascii="Arial" w:hAnsi="Arial" w:cs="Arial"/>
          <w:kern w:val="0"/>
          <w:sz w:val="22"/>
          <w:szCs w:val="22"/>
        </w:rPr>
      </w:pPr>
      <w:r w:rsidRPr="00135097">
        <w:rPr>
          <w:rFonts w:ascii="Arial" w:hAnsi="Arial" w:cs="Arial"/>
          <w:sz w:val="22"/>
          <w:szCs w:val="22"/>
        </w:rPr>
        <w:t xml:space="preserve">Deutsche Tiernahrung Cremer ist der marktführende </w:t>
      </w:r>
      <w:r w:rsidR="00F54330">
        <w:rPr>
          <w:rFonts w:ascii="Arial" w:hAnsi="Arial" w:cs="Arial"/>
          <w:sz w:val="22"/>
          <w:szCs w:val="22"/>
        </w:rPr>
        <w:t>Mischfutter</w:t>
      </w:r>
      <w:r w:rsidRPr="00135097">
        <w:rPr>
          <w:rFonts w:ascii="Arial" w:hAnsi="Arial" w:cs="Arial"/>
          <w:sz w:val="22"/>
          <w:szCs w:val="22"/>
        </w:rPr>
        <w:t xml:space="preserve">produzent in Deutschland. Mit </w:t>
      </w:r>
      <w:r w:rsidRPr="00135097">
        <w:rPr>
          <w:rFonts w:ascii="Arial" w:hAnsi="Arial" w:cs="Arial"/>
          <w:sz w:val="22"/>
          <w:szCs w:val="22"/>
        </w:rPr>
        <w:br/>
      </w:r>
      <w:r w:rsidR="00C06725">
        <w:rPr>
          <w:rFonts w:ascii="Arial" w:hAnsi="Arial" w:cs="Arial"/>
          <w:sz w:val="22"/>
          <w:szCs w:val="22"/>
        </w:rPr>
        <w:t xml:space="preserve">ca. </w:t>
      </w:r>
      <w:r w:rsidRPr="00135097">
        <w:rPr>
          <w:rFonts w:ascii="Arial" w:hAnsi="Arial" w:cs="Arial"/>
          <w:sz w:val="22"/>
          <w:szCs w:val="22"/>
        </w:rPr>
        <w:t>2,</w:t>
      </w:r>
      <w:r w:rsidR="00C06725">
        <w:rPr>
          <w:rFonts w:ascii="Arial" w:hAnsi="Arial" w:cs="Arial"/>
          <w:sz w:val="22"/>
          <w:szCs w:val="22"/>
        </w:rPr>
        <w:t>5</w:t>
      </w:r>
      <w:r w:rsidRPr="00135097">
        <w:rPr>
          <w:rFonts w:ascii="Arial" w:hAnsi="Arial" w:cs="Arial"/>
          <w:sz w:val="22"/>
          <w:szCs w:val="22"/>
        </w:rPr>
        <w:t xml:space="preserve"> Mio. Tonnen pro Jahr (202</w:t>
      </w:r>
      <w:r w:rsidR="00D22809">
        <w:rPr>
          <w:rFonts w:ascii="Arial" w:hAnsi="Arial" w:cs="Arial"/>
          <w:sz w:val="22"/>
          <w:szCs w:val="22"/>
        </w:rPr>
        <w:t>1</w:t>
      </w:r>
      <w:r w:rsidRPr="00135097">
        <w:rPr>
          <w:rFonts w:ascii="Arial" w:hAnsi="Arial" w:cs="Arial"/>
          <w:sz w:val="22"/>
          <w:szCs w:val="22"/>
        </w:rPr>
        <w:t xml:space="preserve">) ist das Unternehmen der größte private Hersteller hochwertiger Mischfuttermittel für Nutz- und Heimtiere. Über </w:t>
      </w:r>
      <w:r w:rsidR="00D22809">
        <w:rPr>
          <w:rFonts w:ascii="Arial" w:hAnsi="Arial" w:cs="Arial"/>
          <w:sz w:val="22"/>
          <w:szCs w:val="22"/>
        </w:rPr>
        <w:t>725</w:t>
      </w:r>
      <w:r w:rsidRPr="00135097">
        <w:rPr>
          <w:rFonts w:ascii="Arial" w:hAnsi="Arial" w:cs="Arial"/>
          <w:sz w:val="22"/>
          <w:szCs w:val="22"/>
        </w:rPr>
        <w:t xml:space="preserve"> Mitarbeiter*innen aus </w:t>
      </w:r>
      <w:r w:rsidR="00D22809">
        <w:rPr>
          <w:rFonts w:ascii="Arial" w:hAnsi="Arial" w:cs="Arial"/>
          <w:sz w:val="22"/>
          <w:szCs w:val="22"/>
        </w:rPr>
        <w:t>20</w:t>
      </w:r>
      <w:r w:rsidRPr="00135097">
        <w:rPr>
          <w:rFonts w:ascii="Arial" w:hAnsi="Arial" w:cs="Arial"/>
          <w:sz w:val="22"/>
          <w:szCs w:val="22"/>
        </w:rPr>
        <w:t xml:space="preserve"> Nationen engagieren sich erfolgreich an 1</w:t>
      </w:r>
      <w:r w:rsidR="00C06725">
        <w:rPr>
          <w:rFonts w:ascii="Arial" w:hAnsi="Arial" w:cs="Arial"/>
          <w:sz w:val="22"/>
          <w:szCs w:val="22"/>
        </w:rPr>
        <w:t>3</w:t>
      </w:r>
      <w:r w:rsidRPr="00135097">
        <w:rPr>
          <w:rFonts w:ascii="Arial" w:hAnsi="Arial" w:cs="Arial"/>
          <w:sz w:val="22"/>
          <w:szCs w:val="22"/>
        </w:rPr>
        <w:t xml:space="preserve"> Standorten. Die Werke gehören zu den modernsten und größten ihrer Art in Deutschland. Die Marke deuka ist deutschlandweit von großer Bedeutung und auch in vielen europäischen Nachbarländern vertreten. Die dazugehörigen</w:t>
      </w:r>
      <w:r w:rsidRPr="00704D14">
        <w:rPr>
          <w:rFonts w:ascii="Arial" w:hAnsi="Arial" w:cs="Arial"/>
          <w:sz w:val="22"/>
          <w:szCs w:val="22"/>
        </w:rPr>
        <w:t xml:space="preserve"> Marken Club und Nordkraft sind vor allem in Süddeutschland und Niedersachsen fest etabliert. </w:t>
      </w:r>
      <w:r w:rsidRPr="00704D14">
        <w:rPr>
          <w:rFonts w:ascii="Arial" w:hAnsi="Arial" w:cs="Arial"/>
          <w:kern w:val="0"/>
          <w:sz w:val="22"/>
          <w:szCs w:val="22"/>
        </w:rPr>
        <w:t>Sie alle stehen für höchste Qualität in allen Fütterungsbereichen.</w:t>
      </w:r>
    </w:p>
    <w:p w14:paraId="1C32D626" w14:textId="77777777" w:rsidR="00B70565" w:rsidRPr="00704D14" w:rsidRDefault="00B70565" w:rsidP="00000F8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54E2AB3" w14:textId="77777777" w:rsidR="00B70565" w:rsidRPr="00606191" w:rsidRDefault="00B70565" w:rsidP="00000F8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Deutsche Tiernahrung Cremer</w:t>
      </w:r>
      <w:r w:rsidRPr="00704D14">
        <w:rPr>
          <w:rFonts w:ascii="Arial" w:hAnsi="Arial" w:cs="Arial"/>
          <w:sz w:val="22"/>
          <w:szCs w:val="22"/>
        </w:rPr>
        <w:t xml:space="preserve"> mit Sitz in Düsseldorf ist eine Gesellschaft der Peter Cremer Holding GmbH &amp; Co. KG, Hamburg. Das Unternehmen blickt auf eine fast 100-jährige Tradition in der </w:t>
      </w:r>
      <w:r w:rsidRPr="00606191">
        <w:rPr>
          <w:rFonts w:ascii="Arial" w:hAnsi="Arial" w:cs="Arial"/>
          <w:sz w:val="22"/>
          <w:szCs w:val="22"/>
        </w:rPr>
        <w:t>Mischfutterherstellung zurück.</w:t>
      </w:r>
    </w:p>
    <w:p w14:paraId="02C8F188" w14:textId="77777777" w:rsidR="00B70565" w:rsidRPr="00606191" w:rsidRDefault="00B70565" w:rsidP="00000F8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1E697C4" w14:textId="77777777" w:rsidR="00625468" w:rsidRPr="00704D14" w:rsidRDefault="00B70565" w:rsidP="00000F84">
      <w:pPr>
        <w:spacing w:line="276" w:lineRule="auto"/>
        <w:rPr>
          <w:rFonts w:ascii="Arial" w:hAnsi="Arial" w:cs="Arial"/>
          <w:sz w:val="22"/>
          <w:szCs w:val="22"/>
        </w:rPr>
      </w:pPr>
      <w:r w:rsidRPr="00606191">
        <w:rPr>
          <w:rFonts w:ascii="Arial" w:hAnsi="Arial" w:cs="Arial"/>
          <w:color w:val="000000"/>
          <w:sz w:val="22"/>
          <w:szCs w:val="22"/>
        </w:rPr>
        <w:t xml:space="preserve">Mehr über </w:t>
      </w:r>
      <w:r>
        <w:rPr>
          <w:rFonts w:ascii="Arial" w:hAnsi="Arial" w:cs="Arial"/>
          <w:color w:val="000000"/>
          <w:sz w:val="22"/>
          <w:szCs w:val="22"/>
        </w:rPr>
        <w:t xml:space="preserve">unser </w:t>
      </w:r>
      <w:r w:rsidRPr="00606191">
        <w:rPr>
          <w:rFonts w:ascii="Arial" w:hAnsi="Arial" w:cs="Arial"/>
          <w:color w:val="000000"/>
          <w:sz w:val="22"/>
          <w:szCs w:val="22"/>
        </w:rPr>
        <w:t>Unternehmen</w:t>
      </w:r>
      <w:r>
        <w:rPr>
          <w:rFonts w:ascii="Arial" w:hAnsi="Arial" w:cs="Arial"/>
          <w:color w:val="000000"/>
          <w:sz w:val="22"/>
          <w:szCs w:val="22"/>
        </w:rPr>
        <w:t xml:space="preserve">, unsere </w:t>
      </w:r>
      <w:r w:rsidRPr="00606191">
        <w:rPr>
          <w:rFonts w:ascii="Arial" w:hAnsi="Arial" w:cs="Arial"/>
          <w:color w:val="000000"/>
          <w:sz w:val="22"/>
          <w:szCs w:val="22"/>
        </w:rPr>
        <w:t>Produkte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 w:rsidRPr="00606191">
        <w:rPr>
          <w:rFonts w:ascii="Arial" w:hAnsi="Arial" w:cs="Arial"/>
          <w:color w:val="000000"/>
          <w:sz w:val="22"/>
          <w:szCs w:val="22"/>
        </w:rPr>
        <w:t xml:space="preserve">Futterkonzepte </w:t>
      </w:r>
      <w:r>
        <w:rPr>
          <w:rFonts w:ascii="Arial" w:hAnsi="Arial" w:cs="Arial"/>
          <w:color w:val="000000"/>
          <w:sz w:val="22"/>
          <w:szCs w:val="22"/>
        </w:rPr>
        <w:t xml:space="preserve">und Marken </w:t>
      </w:r>
      <w:r w:rsidRPr="00606191">
        <w:rPr>
          <w:rFonts w:ascii="Arial" w:hAnsi="Arial" w:cs="Arial"/>
          <w:color w:val="000000"/>
          <w:sz w:val="22"/>
          <w:szCs w:val="22"/>
        </w:rPr>
        <w:t xml:space="preserve">finden Sie auf </w:t>
      </w:r>
      <w:hyperlink r:id="rId11" w:history="1">
        <w:r w:rsidRPr="00606191">
          <w:rPr>
            <w:rStyle w:val="Hyperlink"/>
            <w:rFonts w:ascii="Arial" w:hAnsi="Arial" w:cs="Arial"/>
            <w:sz w:val="22"/>
            <w:szCs w:val="22"/>
          </w:rPr>
          <w:t>www.deuka.de</w:t>
        </w:r>
      </w:hyperlink>
    </w:p>
    <w:p w14:paraId="36591E3C" w14:textId="77777777" w:rsidR="009B473C" w:rsidRDefault="009B473C" w:rsidP="00000F84">
      <w:pPr>
        <w:spacing w:line="276" w:lineRule="auto"/>
        <w:rPr>
          <w:rFonts w:ascii="Arial" w:hAnsi="Arial" w:cs="Arial"/>
          <w:sz w:val="22"/>
          <w:szCs w:val="22"/>
        </w:rPr>
      </w:pPr>
    </w:p>
    <w:p w14:paraId="13E9C116" w14:textId="77777777" w:rsidR="00DF628E" w:rsidRDefault="00DF628E" w:rsidP="00000F84">
      <w:pPr>
        <w:spacing w:line="276" w:lineRule="auto"/>
        <w:rPr>
          <w:rFonts w:ascii="Arial" w:hAnsi="Arial" w:cs="Arial"/>
          <w:sz w:val="22"/>
          <w:szCs w:val="22"/>
        </w:rPr>
      </w:pPr>
    </w:p>
    <w:p w14:paraId="09A121F1" w14:textId="77777777" w:rsidR="00DA1D40" w:rsidRPr="00704D14" w:rsidRDefault="00DA1D40" w:rsidP="00000F84">
      <w:pPr>
        <w:spacing w:line="276" w:lineRule="auto"/>
        <w:rPr>
          <w:rFonts w:ascii="Arial" w:hAnsi="Arial" w:cs="Arial"/>
          <w:sz w:val="22"/>
          <w:szCs w:val="22"/>
        </w:rPr>
      </w:pPr>
    </w:p>
    <w:p w14:paraId="059FCFD4" w14:textId="77777777" w:rsidR="009B473C" w:rsidRPr="00704D14" w:rsidRDefault="009B473C" w:rsidP="00000F84">
      <w:pPr>
        <w:spacing w:line="276" w:lineRule="auto"/>
        <w:rPr>
          <w:rFonts w:ascii="Arial" w:hAnsi="Arial" w:cs="Arial"/>
          <w:b/>
          <w:bCs/>
          <w:color w:val="000000"/>
          <w:sz w:val="22"/>
          <w:szCs w:val="22"/>
        </w:rPr>
      </w:pPr>
      <w:r w:rsidRPr="00704D14">
        <w:rPr>
          <w:rFonts w:ascii="Arial" w:hAnsi="Arial" w:cs="Arial"/>
          <w:b/>
          <w:bCs/>
          <w:color w:val="000000"/>
          <w:sz w:val="22"/>
          <w:szCs w:val="22"/>
        </w:rPr>
        <w:t>Pressekontakt</w:t>
      </w:r>
    </w:p>
    <w:p w14:paraId="5EF4B11C" w14:textId="77777777" w:rsidR="009B473C" w:rsidRPr="00704D14" w:rsidRDefault="009B473C" w:rsidP="00000F84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</w:p>
    <w:p w14:paraId="6C3B68BE" w14:textId="77777777" w:rsidR="009B473C" w:rsidRPr="00704D14" w:rsidRDefault="009B473C" w:rsidP="00000F84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704D14">
        <w:rPr>
          <w:rFonts w:ascii="Arial" w:hAnsi="Arial" w:cs="Arial"/>
          <w:color w:val="000000"/>
          <w:sz w:val="22"/>
          <w:szCs w:val="22"/>
        </w:rPr>
        <w:t>Tobias Bischoff</w:t>
      </w:r>
    </w:p>
    <w:p w14:paraId="3E2E3E9B" w14:textId="77777777" w:rsidR="009B473C" w:rsidRPr="00704D14" w:rsidRDefault="000D4EDC" w:rsidP="00000F84">
      <w:pPr>
        <w:spacing w:line="276" w:lineRule="auto"/>
        <w:rPr>
          <w:rFonts w:ascii="Arial" w:hAnsi="Arial" w:cs="Arial"/>
          <w:sz w:val="22"/>
          <w:szCs w:val="22"/>
          <w:lang w:eastAsia="de-DE"/>
        </w:rPr>
      </w:pPr>
      <w:r w:rsidRPr="00704D14">
        <w:rPr>
          <w:rFonts w:ascii="Arial" w:hAnsi="Arial" w:cs="Arial"/>
          <w:sz w:val="22"/>
          <w:szCs w:val="22"/>
          <w:lang w:eastAsia="de-DE"/>
        </w:rPr>
        <w:t xml:space="preserve">Content Manager </w:t>
      </w:r>
      <w:r>
        <w:rPr>
          <w:rFonts w:ascii="Arial" w:hAnsi="Arial" w:cs="Arial"/>
          <w:sz w:val="22"/>
          <w:szCs w:val="22"/>
          <w:lang w:eastAsia="de-DE"/>
        </w:rPr>
        <w:t xml:space="preserve">/ </w:t>
      </w:r>
      <w:r w:rsidR="009B473C" w:rsidRPr="00704D14">
        <w:rPr>
          <w:rFonts w:ascii="Arial" w:hAnsi="Arial" w:cs="Arial"/>
          <w:sz w:val="22"/>
          <w:szCs w:val="22"/>
          <w:lang w:eastAsia="de-DE"/>
        </w:rPr>
        <w:t>Online-PR-Redakteur</w:t>
      </w:r>
    </w:p>
    <w:p w14:paraId="0F248446" w14:textId="77777777" w:rsidR="009B473C" w:rsidRPr="00704D14" w:rsidRDefault="009B473C" w:rsidP="00000F84">
      <w:pPr>
        <w:spacing w:line="276" w:lineRule="auto"/>
        <w:rPr>
          <w:rFonts w:ascii="Arial" w:hAnsi="Arial" w:cs="Arial"/>
        </w:rPr>
      </w:pPr>
      <w:r w:rsidRPr="00704D14">
        <w:rPr>
          <w:rFonts w:ascii="Arial" w:hAnsi="Arial" w:cs="Arial"/>
          <w:sz w:val="22"/>
          <w:szCs w:val="22"/>
          <w:lang w:eastAsia="de-DE"/>
        </w:rPr>
        <w:t xml:space="preserve">Tel.: </w:t>
      </w:r>
      <w:r w:rsidR="000C4AF5">
        <w:rPr>
          <w:rFonts w:ascii="Arial" w:hAnsi="Arial" w:cs="Arial"/>
          <w:sz w:val="22"/>
          <w:szCs w:val="22"/>
          <w:lang w:eastAsia="de-DE"/>
        </w:rPr>
        <w:t>+49 (0)</w:t>
      </w:r>
      <w:r w:rsidRPr="00704D14">
        <w:rPr>
          <w:rFonts w:ascii="Arial" w:hAnsi="Arial" w:cs="Arial"/>
          <w:sz w:val="22"/>
          <w:szCs w:val="22"/>
          <w:lang w:eastAsia="de-DE"/>
        </w:rPr>
        <w:t>211 / 30 34-468</w:t>
      </w:r>
    </w:p>
    <w:p w14:paraId="06F31B3E" w14:textId="77777777" w:rsidR="009B473C" w:rsidRPr="00704D14" w:rsidRDefault="009B473C" w:rsidP="00000F84">
      <w:pPr>
        <w:spacing w:line="276" w:lineRule="auto"/>
        <w:rPr>
          <w:rFonts w:ascii="Arial" w:hAnsi="Arial" w:cs="Arial"/>
        </w:rPr>
      </w:pPr>
      <w:r w:rsidRPr="00704D14">
        <w:rPr>
          <w:rFonts w:ascii="Arial" w:hAnsi="Arial" w:cs="Arial"/>
          <w:sz w:val="22"/>
          <w:szCs w:val="22"/>
          <w:lang w:eastAsia="de-DE"/>
        </w:rPr>
        <w:t xml:space="preserve">Fax: </w:t>
      </w:r>
      <w:r w:rsidR="000C4AF5">
        <w:rPr>
          <w:rFonts w:ascii="Arial" w:hAnsi="Arial" w:cs="Arial"/>
          <w:sz w:val="22"/>
          <w:szCs w:val="22"/>
          <w:lang w:eastAsia="de-DE"/>
        </w:rPr>
        <w:t>+49 (0)</w:t>
      </w:r>
      <w:r w:rsidRPr="00704D14">
        <w:rPr>
          <w:rFonts w:ascii="Arial" w:hAnsi="Arial" w:cs="Arial"/>
          <w:sz w:val="22"/>
          <w:szCs w:val="22"/>
          <w:lang w:eastAsia="de-DE"/>
        </w:rPr>
        <w:t>211 / 30 34-227</w:t>
      </w:r>
    </w:p>
    <w:p w14:paraId="3768DAA3" w14:textId="77777777" w:rsidR="009B473C" w:rsidRDefault="009B473C" w:rsidP="00000F84">
      <w:pPr>
        <w:spacing w:line="276" w:lineRule="auto"/>
      </w:pPr>
      <w:r w:rsidRPr="00704D14">
        <w:rPr>
          <w:rFonts w:ascii="Arial" w:hAnsi="Arial" w:cs="Arial"/>
          <w:sz w:val="22"/>
          <w:szCs w:val="22"/>
          <w:lang w:eastAsia="de-DE"/>
        </w:rPr>
        <w:t xml:space="preserve">E-Mail: </w:t>
      </w:r>
      <w:hyperlink r:id="rId12" w:history="1">
        <w:r w:rsidRPr="00704D14">
          <w:rPr>
            <w:rStyle w:val="Hyperlink"/>
            <w:rFonts w:ascii="Arial" w:hAnsi="Arial" w:cs="Arial"/>
            <w:sz w:val="22"/>
            <w:szCs w:val="22"/>
            <w:lang w:eastAsia="de-DE"/>
          </w:rPr>
          <w:t>tobias.bischoff@deutsche-tiernahrung.de</w:t>
        </w:r>
      </w:hyperlink>
    </w:p>
    <w:p w14:paraId="4C987322" w14:textId="77777777" w:rsidR="00D22809" w:rsidRPr="00704D14" w:rsidRDefault="00D22809" w:rsidP="00000F84">
      <w:pPr>
        <w:spacing w:line="276" w:lineRule="auto"/>
        <w:rPr>
          <w:rFonts w:ascii="Arial" w:hAnsi="Arial" w:cs="Arial"/>
        </w:rPr>
      </w:pPr>
    </w:p>
    <w:sectPr w:rsidR="00D22809" w:rsidRPr="00704D1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D9B76" w14:textId="77777777" w:rsidR="009C23A2" w:rsidRDefault="009C23A2">
      <w:r>
        <w:separator/>
      </w:r>
    </w:p>
  </w:endnote>
  <w:endnote w:type="continuationSeparator" w:id="0">
    <w:p w14:paraId="560011A7" w14:textId="77777777" w:rsidR="009C23A2" w:rsidRDefault="009C2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?????????????????¡ì?????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97677" w14:textId="77777777" w:rsidR="001A780D" w:rsidRDefault="001A780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8B730" w14:textId="77777777" w:rsidR="005F0A2B" w:rsidRDefault="00673531">
    <w:pPr>
      <w:pStyle w:val="Fu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D0F5757" wp14:editId="00968A70">
          <wp:simplePos x="0" y="0"/>
          <wp:positionH relativeFrom="column">
            <wp:posOffset>-741680</wp:posOffset>
          </wp:positionH>
          <wp:positionV relativeFrom="paragraph">
            <wp:posOffset>188595</wp:posOffset>
          </wp:positionV>
          <wp:extent cx="7571105" cy="429895"/>
          <wp:effectExtent l="0" t="0" r="0" b="0"/>
          <wp:wrapTight wrapText="bothSides">
            <wp:wrapPolygon edited="0">
              <wp:start x="0" y="0"/>
              <wp:lineTo x="0" y="21058"/>
              <wp:lineTo x="21522" y="21058"/>
              <wp:lineTo x="21522" y="0"/>
              <wp:lineTo x="0" y="0"/>
            </wp:wrapPolygon>
          </wp:wrapTight>
          <wp:docPr id="2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00A2D" w14:textId="77777777" w:rsidR="001A780D" w:rsidRDefault="001A780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0EE7D" w14:textId="77777777" w:rsidR="009C23A2" w:rsidRDefault="009C23A2">
      <w:r>
        <w:rPr>
          <w:color w:val="000000"/>
        </w:rPr>
        <w:separator/>
      </w:r>
    </w:p>
  </w:footnote>
  <w:footnote w:type="continuationSeparator" w:id="0">
    <w:p w14:paraId="718C3617" w14:textId="77777777" w:rsidR="009C23A2" w:rsidRDefault="009C2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FB41B" w14:textId="77777777" w:rsidR="001A780D" w:rsidRDefault="001A780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FAD34" w14:textId="77777777" w:rsidR="001A780D" w:rsidRDefault="00673531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10476BB" wp14:editId="634BC69D">
          <wp:simplePos x="0" y="0"/>
          <wp:positionH relativeFrom="column">
            <wp:posOffset>-720090</wp:posOffset>
          </wp:positionH>
          <wp:positionV relativeFrom="paragraph">
            <wp:posOffset>-453390</wp:posOffset>
          </wp:positionV>
          <wp:extent cx="7695565" cy="1360170"/>
          <wp:effectExtent l="0" t="0" r="0" b="0"/>
          <wp:wrapTight wrapText="bothSides">
            <wp:wrapPolygon edited="0">
              <wp:start x="0" y="0"/>
              <wp:lineTo x="0" y="21176"/>
              <wp:lineTo x="21548" y="21176"/>
              <wp:lineTo x="21548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5565" cy="1360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4488E5" w14:textId="77777777" w:rsidR="001A780D" w:rsidRDefault="001A780D">
    <w:pPr>
      <w:pStyle w:val="Kopfzeile"/>
    </w:pPr>
  </w:p>
  <w:p w14:paraId="15448D57" w14:textId="77777777" w:rsidR="002C0389" w:rsidRDefault="002C038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BD4B8" w14:textId="77777777" w:rsidR="001A780D" w:rsidRDefault="001A780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41545"/>
    <w:multiLevelType w:val="hybridMultilevel"/>
    <w:tmpl w:val="75BE9E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D3675"/>
    <w:multiLevelType w:val="multilevel"/>
    <w:tmpl w:val="E1AABF2C"/>
    <w:styleLink w:val="RTFNum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2" w15:restartNumberingAfterBreak="0">
    <w:nsid w:val="155E7280"/>
    <w:multiLevelType w:val="hybridMultilevel"/>
    <w:tmpl w:val="BE30D8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C6C68"/>
    <w:multiLevelType w:val="multilevel"/>
    <w:tmpl w:val="57523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F6283D"/>
    <w:multiLevelType w:val="hybridMultilevel"/>
    <w:tmpl w:val="C83E6E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2D3D5E"/>
    <w:multiLevelType w:val="hybridMultilevel"/>
    <w:tmpl w:val="E82EC3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D12EAC"/>
    <w:multiLevelType w:val="hybridMultilevel"/>
    <w:tmpl w:val="8F483E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6F5D54"/>
    <w:multiLevelType w:val="hybridMultilevel"/>
    <w:tmpl w:val="461CF62C"/>
    <w:lvl w:ilvl="0" w:tplc="04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4DAA2A22"/>
    <w:multiLevelType w:val="multilevel"/>
    <w:tmpl w:val="50B24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D53207"/>
    <w:multiLevelType w:val="hybridMultilevel"/>
    <w:tmpl w:val="FB14B5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863078"/>
    <w:multiLevelType w:val="hybridMultilevel"/>
    <w:tmpl w:val="368274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CD2688"/>
    <w:multiLevelType w:val="hybridMultilevel"/>
    <w:tmpl w:val="D54A1A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3C369E"/>
    <w:multiLevelType w:val="multilevel"/>
    <w:tmpl w:val="0CCE8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1"/>
  </w:num>
  <w:num w:numId="3">
    <w:abstractNumId w:val="7"/>
  </w:num>
  <w:num w:numId="4">
    <w:abstractNumId w:val="2"/>
  </w:num>
  <w:num w:numId="5">
    <w:abstractNumId w:val="5"/>
  </w:num>
  <w:num w:numId="6">
    <w:abstractNumId w:val="6"/>
  </w:num>
  <w:num w:numId="7">
    <w:abstractNumId w:val="4"/>
  </w:num>
  <w:num w:numId="8">
    <w:abstractNumId w:val="9"/>
  </w:num>
  <w:num w:numId="9">
    <w:abstractNumId w:val="10"/>
  </w:num>
  <w:num w:numId="10">
    <w:abstractNumId w:val="12"/>
  </w:num>
  <w:num w:numId="11">
    <w:abstractNumId w:val="0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EB0DF8"/>
    <w:rsid w:val="00000464"/>
    <w:rsid w:val="00000F84"/>
    <w:rsid w:val="000030B1"/>
    <w:rsid w:val="00013346"/>
    <w:rsid w:val="00016C7A"/>
    <w:rsid w:val="0002664A"/>
    <w:rsid w:val="00027B2A"/>
    <w:rsid w:val="00035ECE"/>
    <w:rsid w:val="00042C11"/>
    <w:rsid w:val="00045A9E"/>
    <w:rsid w:val="000654C6"/>
    <w:rsid w:val="000659DC"/>
    <w:rsid w:val="00067873"/>
    <w:rsid w:val="000712B1"/>
    <w:rsid w:val="00072A55"/>
    <w:rsid w:val="00090B54"/>
    <w:rsid w:val="000A4BEC"/>
    <w:rsid w:val="000A5CF5"/>
    <w:rsid w:val="000A5D75"/>
    <w:rsid w:val="000B6331"/>
    <w:rsid w:val="000C0CF4"/>
    <w:rsid w:val="000C3898"/>
    <w:rsid w:val="000C4AF5"/>
    <w:rsid w:val="000D4EDC"/>
    <w:rsid w:val="000E0712"/>
    <w:rsid w:val="000F3797"/>
    <w:rsid w:val="000F47BB"/>
    <w:rsid w:val="000F7F1D"/>
    <w:rsid w:val="001249A1"/>
    <w:rsid w:val="00135097"/>
    <w:rsid w:val="001352DE"/>
    <w:rsid w:val="00142D97"/>
    <w:rsid w:val="001443F0"/>
    <w:rsid w:val="00144C02"/>
    <w:rsid w:val="00147DEC"/>
    <w:rsid w:val="00150961"/>
    <w:rsid w:val="00171D3B"/>
    <w:rsid w:val="00175288"/>
    <w:rsid w:val="001772D5"/>
    <w:rsid w:val="00183FD3"/>
    <w:rsid w:val="00184BD2"/>
    <w:rsid w:val="0019046B"/>
    <w:rsid w:val="00196C76"/>
    <w:rsid w:val="001A3DDF"/>
    <w:rsid w:val="001A5EE0"/>
    <w:rsid w:val="001A780D"/>
    <w:rsid w:val="001B514C"/>
    <w:rsid w:val="001C2A60"/>
    <w:rsid w:val="001C3C06"/>
    <w:rsid w:val="001D0C5B"/>
    <w:rsid w:val="001D3FD0"/>
    <w:rsid w:val="001D6369"/>
    <w:rsid w:val="001D6D1A"/>
    <w:rsid w:val="001E49EC"/>
    <w:rsid w:val="001E4ED7"/>
    <w:rsid w:val="001F575F"/>
    <w:rsid w:val="001F6586"/>
    <w:rsid w:val="001F791A"/>
    <w:rsid w:val="002013D4"/>
    <w:rsid w:val="00201ACD"/>
    <w:rsid w:val="00220477"/>
    <w:rsid w:val="00225DF9"/>
    <w:rsid w:val="00230718"/>
    <w:rsid w:val="00240545"/>
    <w:rsid w:val="00266119"/>
    <w:rsid w:val="0027136D"/>
    <w:rsid w:val="00285D18"/>
    <w:rsid w:val="00286A46"/>
    <w:rsid w:val="002910B9"/>
    <w:rsid w:val="002A4EDF"/>
    <w:rsid w:val="002B032A"/>
    <w:rsid w:val="002B0C02"/>
    <w:rsid w:val="002B1604"/>
    <w:rsid w:val="002C0389"/>
    <w:rsid w:val="002D1874"/>
    <w:rsid w:val="002D3E20"/>
    <w:rsid w:val="002D56BB"/>
    <w:rsid w:val="002E55BE"/>
    <w:rsid w:val="002E716E"/>
    <w:rsid w:val="00300AB8"/>
    <w:rsid w:val="00304924"/>
    <w:rsid w:val="00307ABF"/>
    <w:rsid w:val="00313D1B"/>
    <w:rsid w:val="003147DD"/>
    <w:rsid w:val="00316213"/>
    <w:rsid w:val="0032677A"/>
    <w:rsid w:val="0032678C"/>
    <w:rsid w:val="00331258"/>
    <w:rsid w:val="0034197E"/>
    <w:rsid w:val="00343DAE"/>
    <w:rsid w:val="003537B4"/>
    <w:rsid w:val="003617A3"/>
    <w:rsid w:val="00367DD6"/>
    <w:rsid w:val="00383AD2"/>
    <w:rsid w:val="00394BC0"/>
    <w:rsid w:val="003A6CE0"/>
    <w:rsid w:val="003B27D4"/>
    <w:rsid w:val="003B68D8"/>
    <w:rsid w:val="003C3F9A"/>
    <w:rsid w:val="003D395F"/>
    <w:rsid w:val="003E11EE"/>
    <w:rsid w:val="003F085E"/>
    <w:rsid w:val="003F17F0"/>
    <w:rsid w:val="003F1BCD"/>
    <w:rsid w:val="003F5507"/>
    <w:rsid w:val="00400CE0"/>
    <w:rsid w:val="00406D0E"/>
    <w:rsid w:val="00414D55"/>
    <w:rsid w:val="00421B11"/>
    <w:rsid w:val="00425482"/>
    <w:rsid w:val="0042613E"/>
    <w:rsid w:val="00430032"/>
    <w:rsid w:val="00434017"/>
    <w:rsid w:val="00441138"/>
    <w:rsid w:val="0044429E"/>
    <w:rsid w:val="004455BD"/>
    <w:rsid w:val="00447970"/>
    <w:rsid w:val="00455EF3"/>
    <w:rsid w:val="004610FF"/>
    <w:rsid w:val="00465D71"/>
    <w:rsid w:val="004701AA"/>
    <w:rsid w:val="004708C8"/>
    <w:rsid w:val="004726FD"/>
    <w:rsid w:val="004821D1"/>
    <w:rsid w:val="004918CF"/>
    <w:rsid w:val="00494312"/>
    <w:rsid w:val="004A12AF"/>
    <w:rsid w:val="004A1F01"/>
    <w:rsid w:val="004A7E61"/>
    <w:rsid w:val="004B3836"/>
    <w:rsid w:val="004B74F2"/>
    <w:rsid w:val="004C0ED9"/>
    <w:rsid w:val="004C0EFA"/>
    <w:rsid w:val="004C13D5"/>
    <w:rsid w:val="004C58C3"/>
    <w:rsid w:val="004D7B1A"/>
    <w:rsid w:val="004E0BDE"/>
    <w:rsid w:val="004E456A"/>
    <w:rsid w:val="005033C3"/>
    <w:rsid w:val="00506BF5"/>
    <w:rsid w:val="00524364"/>
    <w:rsid w:val="005266A6"/>
    <w:rsid w:val="00527523"/>
    <w:rsid w:val="00545E2C"/>
    <w:rsid w:val="00555A0A"/>
    <w:rsid w:val="00556E29"/>
    <w:rsid w:val="00564B8B"/>
    <w:rsid w:val="00565D0A"/>
    <w:rsid w:val="00566B54"/>
    <w:rsid w:val="005711C7"/>
    <w:rsid w:val="005714C5"/>
    <w:rsid w:val="00582E8E"/>
    <w:rsid w:val="005876FE"/>
    <w:rsid w:val="005915CE"/>
    <w:rsid w:val="005A6864"/>
    <w:rsid w:val="005C35B6"/>
    <w:rsid w:val="005C6852"/>
    <w:rsid w:val="005D4A41"/>
    <w:rsid w:val="005F0A2B"/>
    <w:rsid w:val="005F4C4A"/>
    <w:rsid w:val="00606191"/>
    <w:rsid w:val="00607DFD"/>
    <w:rsid w:val="00615539"/>
    <w:rsid w:val="00617D2E"/>
    <w:rsid w:val="0062057D"/>
    <w:rsid w:val="0062263F"/>
    <w:rsid w:val="00625468"/>
    <w:rsid w:val="0062619C"/>
    <w:rsid w:val="00642F7D"/>
    <w:rsid w:val="0066489A"/>
    <w:rsid w:val="00671B82"/>
    <w:rsid w:val="00673531"/>
    <w:rsid w:val="006750A4"/>
    <w:rsid w:val="00677957"/>
    <w:rsid w:val="006911D3"/>
    <w:rsid w:val="006931D9"/>
    <w:rsid w:val="00695819"/>
    <w:rsid w:val="0069648C"/>
    <w:rsid w:val="006A5DEB"/>
    <w:rsid w:val="006A69BC"/>
    <w:rsid w:val="006A6D73"/>
    <w:rsid w:val="006A6F2F"/>
    <w:rsid w:val="006A707C"/>
    <w:rsid w:val="006B77DD"/>
    <w:rsid w:val="006C1B22"/>
    <w:rsid w:val="006C3C4D"/>
    <w:rsid w:val="006D253B"/>
    <w:rsid w:val="006D4577"/>
    <w:rsid w:val="006E1B18"/>
    <w:rsid w:val="006F022B"/>
    <w:rsid w:val="006F2C29"/>
    <w:rsid w:val="006F6055"/>
    <w:rsid w:val="00704D14"/>
    <w:rsid w:val="00706EA3"/>
    <w:rsid w:val="00707004"/>
    <w:rsid w:val="00714148"/>
    <w:rsid w:val="0071659D"/>
    <w:rsid w:val="007248B3"/>
    <w:rsid w:val="0073275B"/>
    <w:rsid w:val="007363FF"/>
    <w:rsid w:val="00746D98"/>
    <w:rsid w:val="007635C0"/>
    <w:rsid w:val="00770033"/>
    <w:rsid w:val="00772A28"/>
    <w:rsid w:val="007731C5"/>
    <w:rsid w:val="00775B1F"/>
    <w:rsid w:val="00785B42"/>
    <w:rsid w:val="00790EAF"/>
    <w:rsid w:val="0079274D"/>
    <w:rsid w:val="00792F24"/>
    <w:rsid w:val="007949DF"/>
    <w:rsid w:val="007A0212"/>
    <w:rsid w:val="007A2823"/>
    <w:rsid w:val="007B0EB6"/>
    <w:rsid w:val="007B7894"/>
    <w:rsid w:val="007D05E8"/>
    <w:rsid w:val="007D188E"/>
    <w:rsid w:val="007D3347"/>
    <w:rsid w:val="007D4CA7"/>
    <w:rsid w:val="007D5637"/>
    <w:rsid w:val="007D65C9"/>
    <w:rsid w:val="007E3E68"/>
    <w:rsid w:val="007E55FF"/>
    <w:rsid w:val="007E660D"/>
    <w:rsid w:val="007F7299"/>
    <w:rsid w:val="008000A8"/>
    <w:rsid w:val="00805CCD"/>
    <w:rsid w:val="00817D53"/>
    <w:rsid w:val="00830469"/>
    <w:rsid w:val="008422F1"/>
    <w:rsid w:val="00844F02"/>
    <w:rsid w:val="00846136"/>
    <w:rsid w:val="00861FCF"/>
    <w:rsid w:val="008622F5"/>
    <w:rsid w:val="00862DC8"/>
    <w:rsid w:val="008709EF"/>
    <w:rsid w:val="00877C59"/>
    <w:rsid w:val="008876C1"/>
    <w:rsid w:val="00896056"/>
    <w:rsid w:val="008A0C8D"/>
    <w:rsid w:val="008A3252"/>
    <w:rsid w:val="008A4F7A"/>
    <w:rsid w:val="008B1B93"/>
    <w:rsid w:val="008B7770"/>
    <w:rsid w:val="008D485A"/>
    <w:rsid w:val="008E1A2B"/>
    <w:rsid w:val="008E6EAD"/>
    <w:rsid w:val="008F2BAA"/>
    <w:rsid w:val="008F446D"/>
    <w:rsid w:val="008F46D5"/>
    <w:rsid w:val="009002A2"/>
    <w:rsid w:val="00900B3F"/>
    <w:rsid w:val="00903E4A"/>
    <w:rsid w:val="0091504C"/>
    <w:rsid w:val="009174CE"/>
    <w:rsid w:val="00927F74"/>
    <w:rsid w:val="00931441"/>
    <w:rsid w:val="00931AA4"/>
    <w:rsid w:val="00933CA9"/>
    <w:rsid w:val="00940B48"/>
    <w:rsid w:val="00944956"/>
    <w:rsid w:val="009467D9"/>
    <w:rsid w:val="00952E33"/>
    <w:rsid w:val="00964E0B"/>
    <w:rsid w:val="0096561B"/>
    <w:rsid w:val="00966801"/>
    <w:rsid w:val="00973F49"/>
    <w:rsid w:val="00976E28"/>
    <w:rsid w:val="00986A64"/>
    <w:rsid w:val="00990B1B"/>
    <w:rsid w:val="009910AC"/>
    <w:rsid w:val="00995B3A"/>
    <w:rsid w:val="0099617C"/>
    <w:rsid w:val="009A0B7C"/>
    <w:rsid w:val="009A3245"/>
    <w:rsid w:val="009B473C"/>
    <w:rsid w:val="009C0B74"/>
    <w:rsid w:val="009C23A2"/>
    <w:rsid w:val="009E0D15"/>
    <w:rsid w:val="009E1595"/>
    <w:rsid w:val="009F4DD2"/>
    <w:rsid w:val="00A00EF0"/>
    <w:rsid w:val="00A04061"/>
    <w:rsid w:val="00A059AF"/>
    <w:rsid w:val="00A10AD1"/>
    <w:rsid w:val="00A14003"/>
    <w:rsid w:val="00A16A9E"/>
    <w:rsid w:val="00A2177E"/>
    <w:rsid w:val="00A2195A"/>
    <w:rsid w:val="00A257BD"/>
    <w:rsid w:val="00A3215C"/>
    <w:rsid w:val="00A57241"/>
    <w:rsid w:val="00A6016C"/>
    <w:rsid w:val="00A613E0"/>
    <w:rsid w:val="00A65CFD"/>
    <w:rsid w:val="00A71A96"/>
    <w:rsid w:val="00A7410E"/>
    <w:rsid w:val="00A74297"/>
    <w:rsid w:val="00A745EA"/>
    <w:rsid w:val="00A809C7"/>
    <w:rsid w:val="00A81C3A"/>
    <w:rsid w:val="00A8330B"/>
    <w:rsid w:val="00A8799F"/>
    <w:rsid w:val="00A87A3E"/>
    <w:rsid w:val="00AA578A"/>
    <w:rsid w:val="00AB0A7D"/>
    <w:rsid w:val="00AB1080"/>
    <w:rsid w:val="00AC3E3F"/>
    <w:rsid w:val="00AD1591"/>
    <w:rsid w:val="00AD3EFF"/>
    <w:rsid w:val="00AE340C"/>
    <w:rsid w:val="00AE622F"/>
    <w:rsid w:val="00AF0ABF"/>
    <w:rsid w:val="00B04D25"/>
    <w:rsid w:val="00B04D7F"/>
    <w:rsid w:val="00B21E1B"/>
    <w:rsid w:val="00B2240C"/>
    <w:rsid w:val="00B25305"/>
    <w:rsid w:val="00B41283"/>
    <w:rsid w:val="00B52B8B"/>
    <w:rsid w:val="00B541C1"/>
    <w:rsid w:val="00B54A3D"/>
    <w:rsid w:val="00B61228"/>
    <w:rsid w:val="00B6691F"/>
    <w:rsid w:val="00B70565"/>
    <w:rsid w:val="00B806D5"/>
    <w:rsid w:val="00B82264"/>
    <w:rsid w:val="00B91C31"/>
    <w:rsid w:val="00B924E3"/>
    <w:rsid w:val="00B97A7B"/>
    <w:rsid w:val="00BA4536"/>
    <w:rsid w:val="00BA6B45"/>
    <w:rsid w:val="00BA7DB3"/>
    <w:rsid w:val="00BB0070"/>
    <w:rsid w:val="00BB0FE3"/>
    <w:rsid w:val="00BB55DA"/>
    <w:rsid w:val="00BB7347"/>
    <w:rsid w:val="00BC00D2"/>
    <w:rsid w:val="00BC0301"/>
    <w:rsid w:val="00BC2DBB"/>
    <w:rsid w:val="00BC552C"/>
    <w:rsid w:val="00BD04BE"/>
    <w:rsid w:val="00BD7D56"/>
    <w:rsid w:val="00BE158B"/>
    <w:rsid w:val="00BE780D"/>
    <w:rsid w:val="00BF519F"/>
    <w:rsid w:val="00C01FAC"/>
    <w:rsid w:val="00C0428A"/>
    <w:rsid w:val="00C06725"/>
    <w:rsid w:val="00C27DC0"/>
    <w:rsid w:val="00C3314A"/>
    <w:rsid w:val="00C37E8D"/>
    <w:rsid w:val="00C56A98"/>
    <w:rsid w:val="00C57120"/>
    <w:rsid w:val="00C64DE9"/>
    <w:rsid w:val="00C731D0"/>
    <w:rsid w:val="00C7425D"/>
    <w:rsid w:val="00C779B3"/>
    <w:rsid w:val="00C827A7"/>
    <w:rsid w:val="00CA268E"/>
    <w:rsid w:val="00CA2BB7"/>
    <w:rsid w:val="00CA3E72"/>
    <w:rsid w:val="00CB0E3B"/>
    <w:rsid w:val="00CB0FB7"/>
    <w:rsid w:val="00CB12BA"/>
    <w:rsid w:val="00CD4DFB"/>
    <w:rsid w:val="00CE219E"/>
    <w:rsid w:val="00CE5444"/>
    <w:rsid w:val="00D02E56"/>
    <w:rsid w:val="00D1287B"/>
    <w:rsid w:val="00D1352D"/>
    <w:rsid w:val="00D1364C"/>
    <w:rsid w:val="00D15A85"/>
    <w:rsid w:val="00D15ADE"/>
    <w:rsid w:val="00D167AF"/>
    <w:rsid w:val="00D22809"/>
    <w:rsid w:val="00D35F75"/>
    <w:rsid w:val="00D4636F"/>
    <w:rsid w:val="00D46D94"/>
    <w:rsid w:val="00D47657"/>
    <w:rsid w:val="00D50115"/>
    <w:rsid w:val="00D53D2B"/>
    <w:rsid w:val="00D53F20"/>
    <w:rsid w:val="00D6259D"/>
    <w:rsid w:val="00D71E57"/>
    <w:rsid w:val="00D71F24"/>
    <w:rsid w:val="00D722F6"/>
    <w:rsid w:val="00D76BFD"/>
    <w:rsid w:val="00D77A93"/>
    <w:rsid w:val="00D80FE9"/>
    <w:rsid w:val="00D82254"/>
    <w:rsid w:val="00D82A01"/>
    <w:rsid w:val="00D839A9"/>
    <w:rsid w:val="00D855C4"/>
    <w:rsid w:val="00D918C4"/>
    <w:rsid w:val="00DA1D40"/>
    <w:rsid w:val="00DB7352"/>
    <w:rsid w:val="00DC5FDD"/>
    <w:rsid w:val="00DC6B91"/>
    <w:rsid w:val="00DC7DAB"/>
    <w:rsid w:val="00DD159F"/>
    <w:rsid w:val="00DD6A1B"/>
    <w:rsid w:val="00DE2DBE"/>
    <w:rsid w:val="00DF0DE3"/>
    <w:rsid w:val="00DF628E"/>
    <w:rsid w:val="00DF68B1"/>
    <w:rsid w:val="00DF7AE0"/>
    <w:rsid w:val="00E0724A"/>
    <w:rsid w:val="00E0766B"/>
    <w:rsid w:val="00E12E02"/>
    <w:rsid w:val="00E20117"/>
    <w:rsid w:val="00E2733D"/>
    <w:rsid w:val="00E35EB8"/>
    <w:rsid w:val="00E36790"/>
    <w:rsid w:val="00E40468"/>
    <w:rsid w:val="00E45268"/>
    <w:rsid w:val="00E51DF8"/>
    <w:rsid w:val="00E62AFC"/>
    <w:rsid w:val="00E634CE"/>
    <w:rsid w:val="00E6387F"/>
    <w:rsid w:val="00E66967"/>
    <w:rsid w:val="00E8121B"/>
    <w:rsid w:val="00E8351E"/>
    <w:rsid w:val="00E96754"/>
    <w:rsid w:val="00E96AE9"/>
    <w:rsid w:val="00E97E99"/>
    <w:rsid w:val="00EA2166"/>
    <w:rsid w:val="00EB0C30"/>
    <w:rsid w:val="00EB0DF8"/>
    <w:rsid w:val="00EB0F27"/>
    <w:rsid w:val="00EB1B7D"/>
    <w:rsid w:val="00EB6089"/>
    <w:rsid w:val="00EC3150"/>
    <w:rsid w:val="00EC4482"/>
    <w:rsid w:val="00EC7165"/>
    <w:rsid w:val="00ED2A37"/>
    <w:rsid w:val="00ED5B9C"/>
    <w:rsid w:val="00EE1B8A"/>
    <w:rsid w:val="00EE3901"/>
    <w:rsid w:val="00EE7496"/>
    <w:rsid w:val="00EF363A"/>
    <w:rsid w:val="00EF3C66"/>
    <w:rsid w:val="00EF6FCB"/>
    <w:rsid w:val="00F101C3"/>
    <w:rsid w:val="00F13EE8"/>
    <w:rsid w:val="00F23EE7"/>
    <w:rsid w:val="00F31629"/>
    <w:rsid w:val="00F317A7"/>
    <w:rsid w:val="00F31D89"/>
    <w:rsid w:val="00F37D17"/>
    <w:rsid w:val="00F43FEF"/>
    <w:rsid w:val="00F464AB"/>
    <w:rsid w:val="00F54330"/>
    <w:rsid w:val="00F55D53"/>
    <w:rsid w:val="00F62577"/>
    <w:rsid w:val="00F6549F"/>
    <w:rsid w:val="00F65F52"/>
    <w:rsid w:val="00F70DA2"/>
    <w:rsid w:val="00F7245E"/>
    <w:rsid w:val="00F7585A"/>
    <w:rsid w:val="00F845CC"/>
    <w:rsid w:val="00F94F99"/>
    <w:rsid w:val="00F95CF9"/>
    <w:rsid w:val="00FA1B32"/>
    <w:rsid w:val="00FA4704"/>
    <w:rsid w:val="00FB0CEF"/>
    <w:rsid w:val="00FB0E37"/>
    <w:rsid w:val="00FB3E6C"/>
    <w:rsid w:val="00FB7BE8"/>
    <w:rsid w:val="00FC0029"/>
    <w:rsid w:val="00FC11FA"/>
    <w:rsid w:val="00FC6580"/>
    <w:rsid w:val="00FD3874"/>
    <w:rsid w:val="00FD5105"/>
    <w:rsid w:val="00FD561A"/>
    <w:rsid w:val="00FE1AF0"/>
    <w:rsid w:val="00FE692F"/>
    <w:rsid w:val="00FF0DAA"/>
    <w:rsid w:val="00FF5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646B0CC2"/>
  <w14:defaultImageDpi w14:val="0"/>
  <w15:docId w15:val="{316810D3-1660-429C-BBE8-134D549CA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kern w:val="3"/>
        <w:sz w:val="24"/>
        <w:szCs w:val="24"/>
        <w:lang w:val="de-DE" w:eastAsia="zh-CN" w:bidi="ar-SA"/>
      </w:rPr>
    </w:rPrDefault>
    <w:pPrDefault>
      <w:pPr>
        <w:widowControl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autoSpaceDN w:val="0"/>
    </w:pPr>
    <w:rPr>
      <w:rFonts w:cs="Tahoma"/>
      <w:lang w:bidi="hi-IN"/>
    </w:rPr>
  </w:style>
  <w:style w:type="paragraph" w:styleId="berschrift2">
    <w:name w:val="heading 2"/>
    <w:basedOn w:val="Standard"/>
    <w:link w:val="berschrift2Zchn"/>
    <w:uiPriority w:val="9"/>
    <w:qFormat/>
    <w:rsid w:val="008709EF"/>
    <w:pPr>
      <w:widowControl/>
      <w:suppressAutoHyphens w:val="0"/>
      <w:autoSpaceDN/>
      <w:spacing w:before="100" w:beforeAutospacing="1" w:after="100" w:afterAutospacing="1"/>
      <w:textAlignment w:val="auto"/>
      <w:outlineLvl w:val="1"/>
    </w:pPr>
    <w:rPr>
      <w:rFonts w:cs="Times New Roman"/>
      <w:b/>
      <w:bCs/>
      <w:kern w:val="0"/>
      <w:sz w:val="36"/>
      <w:szCs w:val="36"/>
      <w:lang w:eastAsia="de-D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locked/>
    <w:rsid w:val="008709EF"/>
    <w:rPr>
      <w:rFonts w:eastAsia="Times New Roman" w:cs="Times New Roman"/>
      <w:b/>
      <w:bCs/>
      <w:kern w:val="0"/>
      <w:sz w:val="36"/>
      <w:szCs w:val="36"/>
      <w:lang w:val="x-none" w:eastAsia="de-DE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uiPriority w:val="99"/>
  </w:style>
  <w:style w:type="paragraph" w:styleId="Beschriftung">
    <w:name w:val="caption"/>
    <w:basedOn w:val="Standard"/>
    <w:uiPriority w:val="3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Pr>
      <w:rFonts w:cs="Mangal"/>
      <w:sz w:val="21"/>
      <w:szCs w:val="21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locked/>
    <w:rPr>
      <w:rFonts w:cs="Mangal"/>
      <w:sz w:val="21"/>
      <w:szCs w:val="21"/>
    </w:rPr>
  </w:style>
  <w:style w:type="paragraph" w:styleId="Sprechblasentext">
    <w:name w:val="Balloon Text"/>
    <w:basedOn w:val="Standard"/>
    <w:link w:val="SprechblasentextZchn"/>
    <w:uiPriority w:val="99"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Pr>
      <w:rFonts w:ascii="Segoe UI" w:hAnsi="Segoe UI" w:cs="Mangal"/>
      <w:sz w:val="16"/>
      <w:szCs w:val="16"/>
    </w:rPr>
  </w:style>
  <w:style w:type="character" w:customStyle="1" w:styleId="e24kjd">
    <w:name w:val="e24kjd"/>
    <w:basedOn w:val="Absatz-Standardschriftart"/>
    <w:rPr>
      <w:rFonts w:cs="Times New Roman"/>
    </w:rPr>
  </w:style>
  <w:style w:type="character" w:styleId="Hyperlink">
    <w:name w:val="Hyperlink"/>
    <w:basedOn w:val="Absatz-Standardschriftart"/>
    <w:uiPriority w:val="99"/>
    <w:rPr>
      <w:rFonts w:cs="Times New Roman"/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Pr>
      <w:rFonts w:cs="Mangal"/>
      <w:sz w:val="20"/>
      <w:szCs w:val="18"/>
    </w:rPr>
  </w:style>
  <w:style w:type="character" w:customStyle="1" w:styleId="KommentartextZchn">
    <w:name w:val="Kommentartext Zchn"/>
    <w:basedOn w:val="Absatz-Standardschriftart"/>
    <w:link w:val="Kommentartext"/>
    <w:uiPriority w:val="99"/>
    <w:locked/>
    <w:rPr>
      <w:rFonts w:cs="Mangal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locked/>
    <w:rPr>
      <w:rFonts w:cs="Mangal"/>
      <w:b/>
      <w:bCs/>
      <w:sz w:val="18"/>
      <w:szCs w:val="18"/>
    </w:rPr>
  </w:style>
  <w:style w:type="paragraph" w:styleId="Listenabsatz">
    <w:name w:val="List Paragraph"/>
    <w:basedOn w:val="Standard"/>
    <w:uiPriority w:val="34"/>
    <w:qFormat/>
    <w:rsid w:val="006F022B"/>
    <w:pPr>
      <w:ind w:left="720"/>
      <w:contextualSpacing/>
    </w:pPr>
    <w:rPr>
      <w:rFonts w:cs="Mangal"/>
      <w:szCs w:val="21"/>
    </w:rPr>
  </w:style>
  <w:style w:type="table" w:styleId="Tabellenraster">
    <w:name w:val="Table Grid"/>
    <w:basedOn w:val="NormaleTabelle"/>
    <w:uiPriority w:val="39"/>
    <w:rsid w:val="00D82A01"/>
    <w:pPr>
      <w:autoSpaceDN w:val="0"/>
    </w:pPr>
    <w:rPr>
      <w:rFonts w:cs="Tahoma"/>
      <w:lang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220477"/>
    <w:rPr>
      <w:rFonts w:cs="Times New Roman"/>
      <w:b/>
      <w:bCs/>
    </w:rPr>
  </w:style>
  <w:style w:type="character" w:styleId="Hervorhebung">
    <w:name w:val="Emphasis"/>
    <w:basedOn w:val="Absatz-Standardschriftart"/>
    <w:uiPriority w:val="20"/>
    <w:qFormat/>
    <w:rsid w:val="002D1874"/>
    <w:rPr>
      <w:rFonts w:cs="Times New Roman"/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2195A"/>
    <w:rPr>
      <w:rFonts w:cs="Times New Roman"/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150961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cs="Times New Roman"/>
      <w:kern w:val="0"/>
      <w:lang w:eastAsia="de-DE" w:bidi="ar-SA"/>
    </w:rPr>
  </w:style>
  <w:style w:type="paragraph" w:styleId="KeinLeerraum">
    <w:name w:val="No Spacing"/>
    <w:uiPriority w:val="1"/>
    <w:qFormat/>
    <w:rsid w:val="00E97E99"/>
    <w:pPr>
      <w:widowControl/>
      <w:textAlignment w:val="auto"/>
    </w:pPr>
    <w:rPr>
      <w:rFonts w:asciiTheme="minorHAnsi" w:hAnsiTheme="minorHAnsi"/>
      <w:kern w:val="0"/>
      <w:sz w:val="22"/>
      <w:szCs w:val="22"/>
      <w:lang w:eastAsia="en-US"/>
    </w:rPr>
  </w:style>
  <w:style w:type="paragraph" w:customStyle="1" w:styleId="Default">
    <w:name w:val="Default"/>
    <w:rsid w:val="001B514C"/>
    <w:pPr>
      <w:widowControl/>
      <w:autoSpaceDE w:val="0"/>
      <w:autoSpaceDN w:val="0"/>
      <w:adjustRightInd w:val="0"/>
      <w:textAlignment w:val="auto"/>
    </w:pPr>
    <w:rPr>
      <w:rFonts w:ascii="Arial" w:hAnsi="Arial" w:cs="Arial"/>
      <w:color w:val="000000"/>
      <w:kern w:val="0"/>
    </w:rPr>
  </w:style>
  <w:style w:type="paragraph" w:styleId="berarbeitung">
    <w:name w:val="Revision"/>
    <w:hidden/>
    <w:uiPriority w:val="99"/>
    <w:semiHidden/>
    <w:rsid w:val="004610FF"/>
    <w:pPr>
      <w:widowControl/>
      <w:textAlignment w:val="auto"/>
    </w:pPr>
    <w:rPr>
      <w:rFonts w:cs="Mangal"/>
      <w:szCs w:val="21"/>
      <w:lang w:bidi="hi-IN"/>
    </w:rPr>
  </w:style>
  <w:style w:type="character" w:customStyle="1" w:styleId="cf01">
    <w:name w:val="cf01"/>
    <w:basedOn w:val="Absatz-Standardschriftart"/>
    <w:rsid w:val="0091504C"/>
    <w:rPr>
      <w:rFonts w:ascii="Segoe UI" w:hAnsi="Segoe UI" w:cs="Segoe UI"/>
      <w:sz w:val="18"/>
      <w:szCs w:val="18"/>
    </w:rPr>
  </w:style>
  <w:style w:type="numbering" w:customStyle="1" w:styleId="RTFNum2">
    <w:name w:val="RTF_Num 2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270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70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obias.bischoff@deutsche-tiernahrung.de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euka.d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deukavallo.d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6D44B-FB1C-4115-9872-03FAB6AB8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830</Words>
  <Characters>5230</Characters>
  <Application>Microsoft Office Word</Application>
  <DocSecurity>0</DocSecurity>
  <Lines>43</Lines>
  <Paragraphs>12</Paragraphs>
  <ScaleCrop>false</ScaleCrop>
  <Company/>
  <LinksUpToDate>false</LinksUpToDate>
  <CharactersWithSpaces>6048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Bischoff, Tobias</dc:creator>
  <cp:keywords/>
  <dc:description/>
  <cp:lastModifiedBy>Bischoff, Tobias</cp:lastModifiedBy>
  <cp:revision>2</cp:revision>
  <cp:lastPrinted>2022-02-04T11:54:00Z</cp:lastPrinted>
  <dcterms:created xsi:type="dcterms:W3CDTF">2022-02-08T09:31:00Z</dcterms:created>
  <dcterms:modified xsi:type="dcterms:W3CDTF">2022-02-08T09:31:00Z</dcterms:modified>
</cp:coreProperties>
</file>