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6595" w14:textId="77777777" w:rsidR="00EB0DF8" w:rsidRPr="00115FAA" w:rsidRDefault="00B2240C" w:rsidP="00000F84">
      <w:pPr>
        <w:spacing w:line="276" w:lineRule="auto"/>
        <w:rPr>
          <w:rFonts w:asciiTheme="minorHAnsi" w:hAnsiTheme="minorHAnsi" w:cstheme="minorHAnsi"/>
          <w:b/>
          <w:bCs/>
          <w:sz w:val="28"/>
          <w:szCs w:val="28"/>
        </w:rPr>
      </w:pPr>
      <w:r w:rsidRPr="00115FAA">
        <w:rPr>
          <w:rFonts w:asciiTheme="minorHAnsi" w:hAnsiTheme="minorHAnsi" w:cstheme="minorHAnsi"/>
          <w:b/>
          <w:bCs/>
          <w:sz w:val="28"/>
          <w:szCs w:val="28"/>
        </w:rPr>
        <w:t>MEDIENMITTEILUNG</w:t>
      </w:r>
    </w:p>
    <w:p w14:paraId="48BABB74" w14:textId="03F9747D" w:rsidR="00EB0DF8" w:rsidRPr="00115FAA" w:rsidRDefault="0068549E" w:rsidP="00000F84">
      <w:pPr>
        <w:spacing w:line="276"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4294967295" distB="4294967295" distL="114300" distR="114300" simplePos="0" relativeHeight="251657728" behindDoc="0" locked="0" layoutInCell="1" allowOverlap="1" wp14:anchorId="09C2C437" wp14:editId="67AD71F3">
                <wp:simplePos x="0" y="0"/>
                <wp:positionH relativeFrom="column">
                  <wp:posOffset>6350</wp:posOffset>
                </wp:positionH>
                <wp:positionV relativeFrom="paragraph">
                  <wp:posOffset>123189</wp:posOffset>
                </wp:positionV>
                <wp:extent cx="6118860" cy="0"/>
                <wp:effectExtent l="0" t="0" r="0" b="0"/>
                <wp:wrapNone/>
                <wp:docPr id="5"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8860" cy="0"/>
                        </a:xfrm>
                        <a:prstGeom prst="straightConnector1">
                          <a:avLst/>
                        </a:prstGeom>
                        <a:noFill/>
                        <a:ln w="17638"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2F385CA" id="_x0000_t32" coordsize="21600,21600" o:spt="32" o:oned="t" path="m,l21600,21600e" filled="f">
                <v:path arrowok="t" fillok="f" o:connecttype="none"/>
                <o:lock v:ext="edit" shapetype="t"/>
              </v:shapetype>
              <v:shape id="Gerader Verbinder 2" o:spid="_x0000_s1026" type="#_x0000_t32" style="position:absolute;margin-left:.5pt;margin-top:9.7pt;width:481.8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" strokeweight=".48994mm">
                <v:stroke joinstyle="miter"/>
                <o:lock v:ext="edit" shapetype="f"/>
              </v:shape>
            </w:pict>
          </mc:Fallback>
        </mc:AlternateContent>
      </w:r>
    </w:p>
    <w:p w14:paraId="3EB61F11" w14:textId="77777777" w:rsidR="00D82A01" w:rsidRPr="00115FAA" w:rsidRDefault="00D82A01" w:rsidP="00000F84">
      <w:pPr>
        <w:spacing w:line="276" w:lineRule="auto"/>
        <w:jc w:val="both"/>
        <w:rPr>
          <w:rFonts w:asciiTheme="minorHAnsi" w:hAnsiTheme="minorHAnsi" w:cstheme="minorHAnsi"/>
          <w:color w:val="000000"/>
        </w:rPr>
      </w:pPr>
    </w:p>
    <w:p w14:paraId="6BD2A56A" w14:textId="77777777" w:rsidR="008622F5" w:rsidRPr="00115FAA" w:rsidRDefault="008622F5" w:rsidP="00000F84">
      <w:pPr>
        <w:spacing w:line="276" w:lineRule="auto"/>
        <w:jc w:val="right"/>
        <w:rPr>
          <w:rFonts w:asciiTheme="minorHAnsi" w:hAnsiTheme="minorHAnsi" w:cstheme="minorHAnsi"/>
          <w:sz w:val="28"/>
          <w:szCs w:val="28"/>
        </w:rPr>
      </w:pPr>
      <w:r w:rsidRPr="00115FAA">
        <w:rPr>
          <w:rFonts w:asciiTheme="minorHAnsi" w:hAnsiTheme="minorHAnsi" w:cstheme="minorHAnsi"/>
        </w:rPr>
        <w:t xml:space="preserve">Düsseldorf, </w:t>
      </w:r>
      <w:r w:rsidR="004071F0" w:rsidRPr="00115FAA">
        <w:rPr>
          <w:rFonts w:asciiTheme="minorHAnsi" w:hAnsiTheme="minorHAnsi" w:cstheme="minorHAnsi"/>
        </w:rPr>
        <w:t>2</w:t>
      </w:r>
      <w:r w:rsidRPr="00115FAA">
        <w:rPr>
          <w:rFonts w:asciiTheme="minorHAnsi" w:hAnsiTheme="minorHAnsi" w:cstheme="minorHAnsi"/>
        </w:rPr>
        <w:t>.</w:t>
      </w:r>
      <w:r w:rsidR="009910AC" w:rsidRPr="00115FAA">
        <w:rPr>
          <w:rFonts w:asciiTheme="minorHAnsi" w:hAnsiTheme="minorHAnsi" w:cstheme="minorHAnsi"/>
        </w:rPr>
        <w:t xml:space="preserve"> </w:t>
      </w:r>
      <w:r w:rsidR="004071F0" w:rsidRPr="00115FAA">
        <w:rPr>
          <w:rFonts w:asciiTheme="minorHAnsi" w:hAnsiTheme="minorHAnsi" w:cstheme="minorHAnsi"/>
        </w:rPr>
        <w:t xml:space="preserve">Mai </w:t>
      </w:r>
      <w:r w:rsidR="00D76BFD" w:rsidRPr="00115FAA">
        <w:rPr>
          <w:rFonts w:asciiTheme="minorHAnsi" w:hAnsiTheme="minorHAnsi" w:cstheme="minorHAnsi"/>
        </w:rPr>
        <w:t>2022</w:t>
      </w:r>
    </w:p>
    <w:p w14:paraId="05CB5A6B" w14:textId="77777777" w:rsidR="008622F5" w:rsidRPr="00115FAA" w:rsidRDefault="008622F5" w:rsidP="00000F84">
      <w:pPr>
        <w:spacing w:line="276" w:lineRule="auto"/>
        <w:jc w:val="both"/>
        <w:rPr>
          <w:rFonts w:asciiTheme="minorHAnsi" w:hAnsiTheme="minorHAnsi" w:cstheme="minorHAnsi"/>
          <w:color w:val="000000"/>
        </w:rPr>
      </w:pPr>
    </w:p>
    <w:p w14:paraId="65585EAF" w14:textId="310D7A8F" w:rsidR="009910AC" w:rsidRPr="00115FAA" w:rsidRDefault="00CC5A4A" w:rsidP="00000F84">
      <w:pPr>
        <w:spacing w:line="276" w:lineRule="auto"/>
        <w:jc w:val="both"/>
        <w:rPr>
          <w:rFonts w:asciiTheme="minorHAnsi" w:hAnsiTheme="minorHAnsi" w:cstheme="minorHAnsi"/>
          <w:b/>
          <w:bCs/>
        </w:rPr>
      </w:pPr>
      <w:r w:rsidRPr="00115FAA">
        <w:rPr>
          <w:rFonts w:asciiTheme="minorHAnsi" w:hAnsiTheme="minorHAnsi" w:cstheme="minorHAnsi"/>
          <w:b/>
          <w:bCs/>
        </w:rPr>
        <w:t xml:space="preserve">Neue Dachmarke und erster </w:t>
      </w:r>
      <w:r w:rsidR="009E7CF7">
        <w:rPr>
          <w:rFonts w:asciiTheme="minorHAnsi" w:hAnsiTheme="minorHAnsi" w:cstheme="minorHAnsi"/>
          <w:b/>
          <w:bCs/>
        </w:rPr>
        <w:t>Onlineshop</w:t>
      </w:r>
      <w:r w:rsidRPr="00115FAA">
        <w:rPr>
          <w:rFonts w:asciiTheme="minorHAnsi" w:hAnsiTheme="minorHAnsi" w:cstheme="minorHAnsi"/>
          <w:b/>
          <w:bCs/>
        </w:rPr>
        <w:t xml:space="preserve"> von </w:t>
      </w:r>
      <w:r w:rsidR="00A2139B" w:rsidRPr="00115FAA">
        <w:rPr>
          <w:rFonts w:asciiTheme="minorHAnsi" w:hAnsiTheme="minorHAnsi" w:cstheme="minorHAnsi"/>
          <w:b/>
          <w:bCs/>
        </w:rPr>
        <w:t>Deutsche Tiernahrung Cremer</w:t>
      </w:r>
    </w:p>
    <w:p w14:paraId="178C2C9A" w14:textId="7F655910" w:rsidR="00AF4954" w:rsidRPr="00115FAA" w:rsidRDefault="00AF4954" w:rsidP="00000F84">
      <w:pPr>
        <w:spacing w:line="276" w:lineRule="auto"/>
        <w:rPr>
          <w:rFonts w:asciiTheme="minorHAnsi" w:hAnsiTheme="minorHAnsi" w:cstheme="minorHAnsi"/>
          <w:b/>
          <w:bCs/>
          <w:spacing w:val="-4"/>
          <w:sz w:val="32"/>
          <w:szCs w:val="32"/>
        </w:rPr>
      </w:pPr>
      <w:r w:rsidRPr="00115FAA">
        <w:rPr>
          <w:rFonts w:asciiTheme="minorHAnsi" w:hAnsiTheme="minorHAnsi" w:cstheme="minorHAnsi"/>
          <w:b/>
          <w:bCs/>
          <w:i/>
          <w:iCs/>
          <w:spacing w:val="-4"/>
          <w:sz w:val="32"/>
          <w:szCs w:val="32"/>
        </w:rPr>
        <w:t>deuka companion</w:t>
      </w:r>
      <w:r w:rsidR="00A2139B" w:rsidRPr="00115FAA">
        <w:rPr>
          <w:rFonts w:asciiTheme="minorHAnsi" w:hAnsiTheme="minorHAnsi" w:cstheme="minorHAnsi"/>
          <w:b/>
          <w:bCs/>
          <w:spacing w:val="-4"/>
          <w:sz w:val="32"/>
          <w:szCs w:val="32"/>
        </w:rPr>
        <w:t xml:space="preserve">: </w:t>
      </w:r>
      <w:r w:rsidRPr="00115FAA">
        <w:rPr>
          <w:rFonts w:asciiTheme="minorHAnsi" w:hAnsiTheme="minorHAnsi" w:cstheme="minorHAnsi"/>
          <w:b/>
          <w:bCs/>
          <w:spacing w:val="-4"/>
          <w:sz w:val="32"/>
          <w:szCs w:val="32"/>
        </w:rPr>
        <w:t xml:space="preserve">nah dran an den Bedürfnissen </w:t>
      </w:r>
      <w:r w:rsidR="00E15D76" w:rsidRPr="00115FAA">
        <w:rPr>
          <w:rFonts w:asciiTheme="minorHAnsi" w:hAnsiTheme="minorHAnsi" w:cstheme="minorHAnsi"/>
          <w:b/>
          <w:bCs/>
          <w:spacing w:val="-4"/>
          <w:sz w:val="32"/>
          <w:szCs w:val="32"/>
        </w:rPr>
        <w:t>des</w:t>
      </w:r>
      <w:r w:rsidRPr="00115FAA">
        <w:rPr>
          <w:rFonts w:asciiTheme="minorHAnsi" w:hAnsiTheme="minorHAnsi" w:cstheme="minorHAnsi"/>
          <w:b/>
          <w:bCs/>
          <w:spacing w:val="-4"/>
          <w:sz w:val="32"/>
          <w:szCs w:val="32"/>
        </w:rPr>
        <w:t xml:space="preserve"> Pferdes</w:t>
      </w:r>
    </w:p>
    <w:p w14:paraId="3BA5729B" w14:textId="77777777" w:rsidR="009910AC" w:rsidRPr="00115FAA" w:rsidRDefault="009910AC" w:rsidP="00000F84">
      <w:pPr>
        <w:spacing w:line="276" w:lineRule="auto"/>
        <w:rPr>
          <w:rFonts w:asciiTheme="minorHAnsi" w:hAnsiTheme="minorHAnsi" w:cstheme="minorHAnsi"/>
        </w:rPr>
      </w:pPr>
    </w:p>
    <w:p w14:paraId="32443758" w14:textId="5DF7399E" w:rsidR="0049626B" w:rsidRPr="00115FAA" w:rsidRDefault="002F761F" w:rsidP="00A13F47">
      <w:pPr>
        <w:widowControl/>
        <w:suppressAutoHyphens w:val="0"/>
        <w:autoSpaceDN/>
        <w:spacing w:line="276" w:lineRule="auto"/>
        <w:textAlignment w:val="auto"/>
        <w:rPr>
          <w:rFonts w:asciiTheme="minorHAnsi" w:hAnsiTheme="minorHAnsi" w:cstheme="minorHAnsi"/>
          <w:b/>
          <w:bCs/>
          <w:spacing w:val="-4"/>
        </w:rPr>
      </w:pPr>
      <w:r w:rsidRPr="00115FAA">
        <w:rPr>
          <w:rFonts w:asciiTheme="minorHAnsi" w:hAnsiTheme="minorHAnsi" w:cstheme="minorHAnsi"/>
          <w:noProof/>
          <w:sz w:val="28"/>
          <w:szCs w:val="28"/>
        </w:rPr>
        <w:drawing>
          <wp:anchor distT="0" distB="0" distL="114300" distR="114300" simplePos="0" relativeHeight="251660800" behindDoc="1" locked="0" layoutInCell="1" allowOverlap="1" wp14:anchorId="603CA22B" wp14:editId="01E92EC0">
            <wp:simplePos x="0" y="0"/>
            <wp:positionH relativeFrom="column">
              <wp:posOffset>3960288</wp:posOffset>
            </wp:positionH>
            <wp:positionV relativeFrom="paragraph">
              <wp:posOffset>1297301</wp:posOffset>
            </wp:positionV>
            <wp:extent cx="2794000" cy="1848485"/>
            <wp:effectExtent l="0" t="0" r="0" b="0"/>
            <wp:wrapTight wrapText="bothSides">
              <wp:wrapPolygon edited="0">
                <wp:start x="0" y="0"/>
                <wp:lineTo x="0" y="21370"/>
                <wp:lineTo x="21502" y="21370"/>
                <wp:lineTo x="2150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0" cy="1848485"/>
                    </a:xfrm>
                    <a:prstGeom prst="rect">
                      <a:avLst/>
                    </a:prstGeom>
                  </pic:spPr>
                </pic:pic>
              </a:graphicData>
            </a:graphic>
            <wp14:sizeRelH relativeFrom="page">
              <wp14:pctWidth>0</wp14:pctWidth>
            </wp14:sizeRelH>
            <wp14:sizeRelV relativeFrom="page">
              <wp14:pctHeight>0</wp14:pctHeight>
            </wp14:sizeRelV>
          </wp:anchor>
        </w:drawing>
      </w:r>
      <w:r w:rsidR="00AF4954" w:rsidRPr="00115FAA">
        <w:rPr>
          <w:rFonts w:asciiTheme="minorHAnsi" w:hAnsiTheme="minorHAnsi" w:cstheme="minorHAnsi"/>
          <w:b/>
          <w:bCs/>
          <w:i/>
          <w:iCs/>
          <w:spacing w:val="-4"/>
        </w:rPr>
        <w:t>deuka companion</w:t>
      </w:r>
      <w:r w:rsidR="00AF4954" w:rsidRPr="00115FAA">
        <w:rPr>
          <w:rFonts w:asciiTheme="minorHAnsi" w:hAnsiTheme="minorHAnsi" w:cstheme="minorHAnsi"/>
          <w:b/>
          <w:bCs/>
          <w:spacing w:val="-4"/>
        </w:rPr>
        <w:t xml:space="preserve"> ist die neue </w:t>
      </w:r>
      <w:r w:rsidR="00852C30">
        <w:rPr>
          <w:rFonts w:asciiTheme="minorHAnsi" w:hAnsiTheme="minorHAnsi" w:cstheme="minorHAnsi"/>
          <w:b/>
          <w:bCs/>
          <w:spacing w:val="-4"/>
        </w:rPr>
        <w:t xml:space="preserve">Dachmarke für </w:t>
      </w:r>
      <w:r w:rsidR="0049626B" w:rsidRPr="00115FAA">
        <w:rPr>
          <w:rFonts w:asciiTheme="minorHAnsi" w:hAnsiTheme="minorHAnsi" w:cstheme="minorHAnsi"/>
          <w:b/>
          <w:bCs/>
          <w:spacing w:val="-4"/>
        </w:rPr>
        <w:t xml:space="preserve">Heimtierfutter von </w:t>
      </w:r>
      <w:r w:rsidR="0049626B" w:rsidRPr="00115FAA">
        <w:rPr>
          <w:rFonts w:asciiTheme="minorHAnsi" w:hAnsiTheme="minorHAnsi" w:cstheme="minorHAnsi"/>
          <w:b/>
          <w:bCs/>
          <w:i/>
          <w:iCs/>
          <w:spacing w:val="-4"/>
        </w:rPr>
        <w:t>Deutsche Tiernahrung Cremer</w:t>
      </w:r>
      <w:r w:rsidR="0049626B" w:rsidRPr="00115FAA">
        <w:rPr>
          <w:rFonts w:asciiTheme="minorHAnsi" w:hAnsiTheme="minorHAnsi" w:cstheme="minorHAnsi"/>
          <w:b/>
          <w:bCs/>
          <w:spacing w:val="-4"/>
        </w:rPr>
        <w:t xml:space="preserve">. </w:t>
      </w:r>
      <w:r w:rsidR="00426D51" w:rsidRPr="00115FAA">
        <w:rPr>
          <w:rFonts w:asciiTheme="minorHAnsi" w:hAnsiTheme="minorHAnsi" w:cstheme="minorHAnsi"/>
          <w:b/>
          <w:bCs/>
          <w:spacing w:val="-4"/>
        </w:rPr>
        <w:t xml:space="preserve">Unter </w:t>
      </w:r>
      <w:r w:rsidR="00852C30" w:rsidRPr="003A4EC2">
        <w:rPr>
          <w:rFonts w:asciiTheme="minorHAnsi" w:hAnsiTheme="minorHAnsi" w:cstheme="minorHAnsi"/>
          <w:b/>
          <w:bCs/>
          <w:i/>
          <w:iCs/>
          <w:spacing w:val="-4"/>
        </w:rPr>
        <w:t>deuka companion</w:t>
      </w:r>
      <w:r w:rsidR="00426D51" w:rsidRPr="00115FAA">
        <w:rPr>
          <w:rFonts w:asciiTheme="minorHAnsi" w:hAnsiTheme="minorHAnsi" w:cstheme="minorHAnsi"/>
          <w:b/>
          <w:bCs/>
          <w:spacing w:val="-4"/>
        </w:rPr>
        <w:t xml:space="preserve"> versammelt der Düsseldorfer Traditionshersteller die Marken seines Heim-, Hobby- und Haustiersortimentes – so auch die Pferdefuttermarke </w:t>
      </w:r>
      <w:r w:rsidR="00426D51" w:rsidRPr="00115FAA">
        <w:rPr>
          <w:rFonts w:asciiTheme="minorHAnsi" w:hAnsiTheme="minorHAnsi" w:cstheme="minorHAnsi"/>
          <w:b/>
          <w:bCs/>
          <w:i/>
          <w:iCs/>
          <w:spacing w:val="-4"/>
        </w:rPr>
        <w:t>deukavallo</w:t>
      </w:r>
      <w:r w:rsidR="00426D51" w:rsidRPr="00115FAA">
        <w:rPr>
          <w:rFonts w:asciiTheme="minorHAnsi" w:hAnsiTheme="minorHAnsi" w:cstheme="minorHAnsi"/>
          <w:b/>
          <w:bCs/>
          <w:spacing w:val="-4"/>
        </w:rPr>
        <w:t xml:space="preserve">. </w:t>
      </w:r>
      <w:r w:rsidR="007E20AB" w:rsidRPr="00115FAA">
        <w:rPr>
          <w:rFonts w:asciiTheme="minorHAnsi" w:hAnsiTheme="minorHAnsi" w:cstheme="minorHAnsi"/>
          <w:b/>
          <w:bCs/>
          <w:spacing w:val="-4"/>
        </w:rPr>
        <w:t xml:space="preserve">Hierfür wurde das Sortiment von </w:t>
      </w:r>
      <w:r w:rsidR="007E20AB" w:rsidRPr="00115FAA">
        <w:rPr>
          <w:rFonts w:asciiTheme="minorHAnsi" w:hAnsiTheme="minorHAnsi" w:cstheme="minorHAnsi"/>
          <w:b/>
          <w:bCs/>
          <w:i/>
          <w:iCs/>
          <w:spacing w:val="-4"/>
        </w:rPr>
        <w:t>deukavallo</w:t>
      </w:r>
      <w:r w:rsidR="007E20AB" w:rsidRPr="00115FAA">
        <w:rPr>
          <w:rFonts w:asciiTheme="minorHAnsi" w:hAnsiTheme="minorHAnsi" w:cstheme="minorHAnsi"/>
          <w:b/>
          <w:bCs/>
          <w:spacing w:val="-4"/>
        </w:rPr>
        <w:t xml:space="preserve"> um </w:t>
      </w:r>
      <w:r w:rsidR="003B47EA">
        <w:rPr>
          <w:rFonts w:asciiTheme="minorHAnsi" w:hAnsiTheme="minorHAnsi" w:cstheme="minorHAnsi"/>
          <w:b/>
          <w:bCs/>
          <w:spacing w:val="-4"/>
        </w:rPr>
        <w:t>fünf</w:t>
      </w:r>
      <w:r w:rsidR="007E20AB" w:rsidRPr="00115FAA">
        <w:rPr>
          <w:rFonts w:asciiTheme="minorHAnsi" w:hAnsiTheme="minorHAnsi" w:cstheme="minorHAnsi"/>
          <w:b/>
          <w:bCs/>
          <w:spacing w:val="-4"/>
        </w:rPr>
        <w:t xml:space="preserve"> nährstoffreiche Supplements erweitert. </w:t>
      </w:r>
      <w:r w:rsidR="00A13F47" w:rsidRPr="00115FAA">
        <w:rPr>
          <w:rFonts w:asciiTheme="minorHAnsi" w:hAnsiTheme="minorHAnsi" w:cstheme="minorHAnsi"/>
          <w:b/>
          <w:bCs/>
          <w:spacing w:val="-4"/>
        </w:rPr>
        <w:t xml:space="preserve">Passend zum </w:t>
      </w:r>
      <w:r w:rsidR="007E20AB" w:rsidRPr="00115FAA">
        <w:rPr>
          <w:rFonts w:asciiTheme="minorHAnsi" w:hAnsiTheme="minorHAnsi" w:cstheme="minorHAnsi"/>
          <w:b/>
          <w:bCs/>
          <w:spacing w:val="-4"/>
        </w:rPr>
        <w:t xml:space="preserve">Marken-Launch </w:t>
      </w:r>
      <w:r w:rsidR="00A13F47" w:rsidRPr="00115FAA">
        <w:rPr>
          <w:rFonts w:asciiTheme="minorHAnsi" w:hAnsiTheme="minorHAnsi" w:cstheme="minorHAnsi"/>
          <w:b/>
          <w:bCs/>
          <w:spacing w:val="-4"/>
        </w:rPr>
        <w:t xml:space="preserve">finden Pferdehalter*innen unter </w:t>
      </w:r>
      <w:hyperlink r:id="rId9" w:history="1">
        <w:r w:rsidR="00852C30" w:rsidRPr="00115FAA">
          <w:rPr>
            <w:rStyle w:val="Hyperlink"/>
            <w:rFonts w:asciiTheme="minorHAnsi" w:hAnsiTheme="minorHAnsi" w:cstheme="minorHAnsi"/>
            <w:b/>
            <w:bCs/>
            <w:spacing w:val="-4"/>
          </w:rPr>
          <w:t>www.deuka-companion.</w:t>
        </w:r>
        <w:r w:rsidR="00852C30">
          <w:rPr>
            <w:rStyle w:val="Hyperlink"/>
            <w:rFonts w:asciiTheme="minorHAnsi" w:hAnsiTheme="minorHAnsi" w:cstheme="minorHAnsi"/>
            <w:b/>
            <w:bCs/>
            <w:spacing w:val="-4"/>
          </w:rPr>
          <w:t>com</w:t>
        </w:r>
      </w:hyperlink>
      <w:r w:rsidR="00852C30" w:rsidRPr="00115FAA">
        <w:rPr>
          <w:rFonts w:asciiTheme="minorHAnsi" w:hAnsiTheme="minorHAnsi" w:cstheme="minorHAnsi"/>
          <w:b/>
          <w:bCs/>
          <w:spacing w:val="-4"/>
        </w:rPr>
        <w:t xml:space="preserve"> </w:t>
      </w:r>
      <w:r w:rsidR="00CC5A4A" w:rsidRPr="00115FAA">
        <w:rPr>
          <w:rFonts w:asciiTheme="minorHAnsi" w:hAnsiTheme="minorHAnsi" w:cstheme="minorHAnsi"/>
          <w:b/>
          <w:bCs/>
          <w:spacing w:val="-4"/>
        </w:rPr>
        <w:t xml:space="preserve">ab sofort </w:t>
      </w:r>
      <w:r w:rsidR="00D34B1A" w:rsidRPr="00115FAA">
        <w:rPr>
          <w:rFonts w:asciiTheme="minorHAnsi" w:hAnsiTheme="minorHAnsi" w:cstheme="minorHAnsi"/>
          <w:b/>
          <w:bCs/>
          <w:spacing w:val="-4"/>
        </w:rPr>
        <w:t>ein</w:t>
      </w:r>
      <w:r w:rsidR="00A13F47" w:rsidRPr="00115FAA">
        <w:rPr>
          <w:rFonts w:asciiTheme="minorHAnsi" w:hAnsiTheme="minorHAnsi" w:cstheme="minorHAnsi"/>
          <w:b/>
          <w:bCs/>
          <w:spacing w:val="-4"/>
        </w:rPr>
        <w:t xml:space="preserve">en neuen </w:t>
      </w:r>
      <w:r w:rsidR="009E7CF7">
        <w:rPr>
          <w:rFonts w:asciiTheme="minorHAnsi" w:hAnsiTheme="minorHAnsi" w:cstheme="minorHAnsi"/>
          <w:b/>
          <w:bCs/>
          <w:spacing w:val="-4"/>
        </w:rPr>
        <w:t>Onlineshop</w:t>
      </w:r>
      <w:r w:rsidR="00E40105" w:rsidRPr="00115FAA">
        <w:rPr>
          <w:rFonts w:asciiTheme="minorHAnsi" w:hAnsiTheme="minorHAnsi" w:cstheme="minorHAnsi"/>
          <w:b/>
          <w:bCs/>
          <w:spacing w:val="-4"/>
        </w:rPr>
        <w:t>.</w:t>
      </w:r>
      <w:r w:rsidR="00DA44CE" w:rsidRPr="00115FAA">
        <w:rPr>
          <w:rFonts w:asciiTheme="minorHAnsi" w:hAnsiTheme="minorHAnsi" w:cstheme="minorHAnsi"/>
          <w:b/>
          <w:bCs/>
          <w:spacing w:val="-4"/>
        </w:rPr>
        <w:t xml:space="preserve"> </w:t>
      </w:r>
      <w:r w:rsidR="00CC5A4A" w:rsidRPr="00115FAA">
        <w:rPr>
          <w:rFonts w:asciiTheme="minorHAnsi" w:hAnsiTheme="minorHAnsi" w:cstheme="minorHAnsi"/>
          <w:b/>
          <w:bCs/>
          <w:spacing w:val="-4"/>
        </w:rPr>
        <w:t xml:space="preserve">Neben allen </w:t>
      </w:r>
      <w:r w:rsidR="00CC5A4A" w:rsidRPr="00115FAA">
        <w:rPr>
          <w:rFonts w:asciiTheme="minorHAnsi" w:hAnsiTheme="minorHAnsi" w:cstheme="minorHAnsi"/>
          <w:b/>
          <w:bCs/>
          <w:i/>
          <w:iCs/>
          <w:spacing w:val="-4"/>
        </w:rPr>
        <w:t>deukavallo</w:t>
      </w:r>
      <w:r w:rsidR="00CC5A4A" w:rsidRPr="00115FAA">
        <w:rPr>
          <w:rFonts w:asciiTheme="minorHAnsi" w:hAnsiTheme="minorHAnsi" w:cstheme="minorHAnsi"/>
          <w:b/>
          <w:bCs/>
          <w:spacing w:val="-4"/>
        </w:rPr>
        <w:t>-Futter</w:t>
      </w:r>
      <w:r w:rsidR="00E03ECF">
        <w:rPr>
          <w:rFonts w:asciiTheme="minorHAnsi" w:hAnsiTheme="minorHAnsi" w:cstheme="minorHAnsi"/>
          <w:b/>
          <w:bCs/>
          <w:spacing w:val="-4"/>
        </w:rPr>
        <w:t>n</w:t>
      </w:r>
      <w:r w:rsidR="00CC5A4A" w:rsidRPr="00115FAA">
        <w:rPr>
          <w:rFonts w:asciiTheme="minorHAnsi" w:hAnsiTheme="minorHAnsi" w:cstheme="minorHAnsi"/>
          <w:b/>
          <w:bCs/>
          <w:spacing w:val="-4"/>
        </w:rPr>
        <w:t xml:space="preserve"> finden sich hier viele </w:t>
      </w:r>
      <w:r w:rsidR="00DA44CE" w:rsidRPr="00115FAA">
        <w:rPr>
          <w:rFonts w:asciiTheme="minorHAnsi" w:hAnsiTheme="minorHAnsi" w:cstheme="minorHAnsi"/>
          <w:b/>
          <w:bCs/>
          <w:spacing w:val="-4"/>
        </w:rPr>
        <w:t xml:space="preserve">wertvolle Informationen zur richtigen </w:t>
      </w:r>
      <w:r w:rsidR="00CC5A4A" w:rsidRPr="00115FAA">
        <w:rPr>
          <w:rFonts w:asciiTheme="minorHAnsi" w:hAnsiTheme="minorHAnsi" w:cstheme="minorHAnsi"/>
          <w:b/>
          <w:bCs/>
          <w:spacing w:val="-4"/>
        </w:rPr>
        <w:t>Pferdef</w:t>
      </w:r>
      <w:r w:rsidR="00BB3E5A" w:rsidRPr="00115FAA">
        <w:rPr>
          <w:rFonts w:asciiTheme="minorHAnsi" w:hAnsiTheme="minorHAnsi" w:cstheme="minorHAnsi"/>
          <w:b/>
          <w:bCs/>
          <w:spacing w:val="-4"/>
        </w:rPr>
        <w:t xml:space="preserve">ütterung </w:t>
      </w:r>
      <w:r w:rsidR="00A97F26" w:rsidRPr="00115FAA">
        <w:rPr>
          <w:rFonts w:asciiTheme="minorHAnsi" w:hAnsiTheme="minorHAnsi" w:cstheme="minorHAnsi"/>
          <w:b/>
          <w:bCs/>
          <w:spacing w:val="-4"/>
        </w:rPr>
        <w:t>sowie</w:t>
      </w:r>
      <w:r w:rsidR="000871E5" w:rsidRPr="00115FAA">
        <w:rPr>
          <w:rFonts w:asciiTheme="minorHAnsi" w:hAnsiTheme="minorHAnsi" w:cstheme="minorHAnsi"/>
          <w:b/>
          <w:bCs/>
          <w:spacing w:val="-4"/>
        </w:rPr>
        <w:t xml:space="preserve"> ein </w:t>
      </w:r>
      <w:r w:rsidR="00DA44CE" w:rsidRPr="00115FAA">
        <w:rPr>
          <w:rFonts w:asciiTheme="minorHAnsi" w:hAnsiTheme="minorHAnsi" w:cstheme="minorHAnsi"/>
          <w:b/>
          <w:bCs/>
          <w:spacing w:val="-4"/>
        </w:rPr>
        <w:t>umfassendes</w:t>
      </w:r>
      <w:r w:rsidR="00CC5A4A" w:rsidRPr="00115FAA">
        <w:rPr>
          <w:rFonts w:asciiTheme="minorHAnsi" w:hAnsiTheme="minorHAnsi" w:cstheme="minorHAnsi"/>
          <w:b/>
          <w:bCs/>
          <w:spacing w:val="-4"/>
        </w:rPr>
        <w:t xml:space="preserve"> Nährstofflexikon</w:t>
      </w:r>
      <w:r w:rsidR="00DA44CE" w:rsidRPr="00115FAA">
        <w:rPr>
          <w:rFonts w:asciiTheme="minorHAnsi" w:hAnsiTheme="minorHAnsi" w:cstheme="minorHAnsi"/>
          <w:b/>
          <w:bCs/>
          <w:spacing w:val="-4"/>
        </w:rPr>
        <w:t>.</w:t>
      </w:r>
    </w:p>
    <w:p w14:paraId="583C603D" w14:textId="3D1680A5" w:rsidR="00D50115" w:rsidRPr="00115FAA" w:rsidRDefault="00D50115" w:rsidP="00000F84">
      <w:pPr>
        <w:widowControl/>
        <w:suppressAutoHyphens w:val="0"/>
        <w:autoSpaceDN/>
        <w:spacing w:line="276" w:lineRule="auto"/>
        <w:textAlignment w:val="auto"/>
        <w:rPr>
          <w:rFonts w:asciiTheme="minorHAnsi" w:hAnsiTheme="minorHAnsi" w:cstheme="minorHAnsi"/>
        </w:rPr>
      </w:pPr>
    </w:p>
    <w:p w14:paraId="260DCAA9" w14:textId="573E3EE0" w:rsidR="00494BE1" w:rsidRPr="00115FAA" w:rsidRDefault="00494BE1" w:rsidP="00494BE1">
      <w:pPr>
        <w:widowControl/>
        <w:suppressAutoHyphens w:val="0"/>
        <w:autoSpaceDN/>
        <w:spacing w:line="276" w:lineRule="auto"/>
        <w:textAlignment w:val="auto"/>
        <w:rPr>
          <w:rFonts w:asciiTheme="minorHAnsi" w:hAnsiTheme="minorHAnsi" w:cstheme="minorHAnsi"/>
          <w:b/>
          <w:bCs/>
        </w:rPr>
      </w:pPr>
      <w:r w:rsidRPr="00115FAA">
        <w:rPr>
          <w:rFonts w:asciiTheme="minorHAnsi" w:hAnsiTheme="minorHAnsi" w:cstheme="minorHAnsi"/>
          <w:b/>
          <w:bCs/>
        </w:rPr>
        <w:t xml:space="preserve">Mit </w:t>
      </w:r>
      <w:r w:rsidRPr="00115FAA">
        <w:rPr>
          <w:rFonts w:asciiTheme="minorHAnsi" w:hAnsiTheme="minorHAnsi" w:cstheme="minorHAnsi"/>
          <w:b/>
          <w:bCs/>
          <w:i/>
          <w:iCs/>
        </w:rPr>
        <w:t>deuka companion</w:t>
      </w:r>
      <w:r w:rsidRPr="00115FAA">
        <w:rPr>
          <w:rFonts w:asciiTheme="minorHAnsi" w:hAnsiTheme="minorHAnsi" w:cstheme="minorHAnsi"/>
          <w:b/>
          <w:bCs/>
        </w:rPr>
        <w:t xml:space="preserve"> mehr Zeit fürs Wesentliche</w:t>
      </w:r>
    </w:p>
    <w:p w14:paraId="2F6A3EA8" w14:textId="1D3E62E7" w:rsidR="00227609" w:rsidRPr="00115FAA" w:rsidRDefault="00DA44CE" w:rsidP="00000F84">
      <w:pPr>
        <w:widowControl/>
        <w:suppressAutoHyphens w:val="0"/>
        <w:autoSpaceDN/>
        <w:spacing w:line="276" w:lineRule="auto"/>
        <w:textAlignment w:val="auto"/>
        <w:rPr>
          <w:rFonts w:asciiTheme="minorHAnsi" w:hAnsiTheme="minorHAnsi" w:cstheme="minorHAnsi"/>
        </w:rPr>
      </w:pPr>
      <w:r w:rsidRPr="00115FAA">
        <w:rPr>
          <w:rFonts w:asciiTheme="minorHAnsi" w:hAnsiTheme="minorHAnsi" w:cstheme="minorHAnsi"/>
        </w:rPr>
        <w:t>„</w:t>
      </w:r>
      <w:r w:rsidR="006D5A0C" w:rsidRPr="00EC2B0A">
        <w:rPr>
          <w:rFonts w:asciiTheme="minorHAnsi" w:hAnsiTheme="minorHAnsi" w:cstheme="minorHAnsi"/>
        </w:rPr>
        <w:t xml:space="preserve">Hochwertige </w:t>
      </w:r>
      <w:r w:rsidR="00F624B2" w:rsidRPr="00EC2B0A">
        <w:rPr>
          <w:rFonts w:asciiTheme="minorHAnsi" w:hAnsiTheme="minorHAnsi" w:cstheme="minorHAnsi"/>
        </w:rPr>
        <w:t xml:space="preserve">Futter für </w:t>
      </w:r>
      <w:r w:rsidR="0083140D" w:rsidRPr="00EC2B0A">
        <w:rPr>
          <w:rFonts w:asciiTheme="minorHAnsi" w:hAnsiTheme="minorHAnsi" w:cstheme="minorHAnsi"/>
          <w:spacing w:val="-4"/>
        </w:rPr>
        <w:t>Pferde, Geflügel, Kaninchen, Vögel &amp; Co</w:t>
      </w:r>
      <w:r w:rsidR="00EC045E" w:rsidRPr="00EC2B0A">
        <w:rPr>
          <w:rFonts w:asciiTheme="minorHAnsi" w:hAnsiTheme="minorHAnsi" w:cstheme="minorHAnsi"/>
          <w:spacing w:val="-4"/>
        </w:rPr>
        <w:t>.</w:t>
      </w:r>
      <w:r w:rsidR="0083140D" w:rsidRPr="00EC2B0A">
        <w:rPr>
          <w:rFonts w:asciiTheme="minorHAnsi" w:hAnsiTheme="minorHAnsi" w:cstheme="minorHAnsi"/>
        </w:rPr>
        <w:t xml:space="preserve"> </w:t>
      </w:r>
      <w:r w:rsidR="00F624B2" w:rsidRPr="00EC2B0A">
        <w:rPr>
          <w:rFonts w:asciiTheme="minorHAnsi" w:hAnsiTheme="minorHAnsi" w:cstheme="minorHAnsi"/>
        </w:rPr>
        <w:t>– orientiert an den Grund</w:t>
      </w:r>
      <w:r w:rsidR="00EC045E" w:rsidRPr="00EC2B0A">
        <w:rPr>
          <w:rFonts w:asciiTheme="minorHAnsi" w:hAnsiTheme="minorHAnsi" w:cstheme="minorHAnsi"/>
        </w:rPr>
        <w:t>werten</w:t>
      </w:r>
      <w:r w:rsidR="00F624B2" w:rsidRPr="00EC2B0A">
        <w:rPr>
          <w:rFonts w:asciiTheme="minorHAnsi" w:hAnsiTheme="minorHAnsi" w:cstheme="minorHAnsi"/>
        </w:rPr>
        <w:t xml:space="preserve"> guter Ernährung. Das </w:t>
      </w:r>
      <w:r w:rsidR="00A97F26" w:rsidRPr="00EC2B0A">
        <w:rPr>
          <w:rFonts w:asciiTheme="minorHAnsi" w:hAnsiTheme="minorHAnsi" w:cstheme="minorHAnsi"/>
        </w:rPr>
        <w:t>ist</w:t>
      </w:r>
      <w:r w:rsidR="00F624B2" w:rsidRPr="00EC2B0A">
        <w:rPr>
          <w:rFonts w:asciiTheme="minorHAnsi" w:hAnsiTheme="minorHAnsi" w:cstheme="minorHAnsi"/>
        </w:rPr>
        <w:t xml:space="preserve"> die Leitidee </w:t>
      </w:r>
      <w:r w:rsidR="008556DF" w:rsidRPr="00EC2B0A">
        <w:rPr>
          <w:rFonts w:asciiTheme="minorHAnsi" w:hAnsiTheme="minorHAnsi" w:cstheme="minorHAnsi"/>
        </w:rPr>
        <w:t>von</w:t>
      </w:r>
      <w:r w:rsidR="00F624B2" w:rsidRPr="00EC2B0A">
        <w:rPr>
          <w:rFonts w:asciiTheme="minorHAnsi" w:hAnsiTheme="minorHAnsi" w:cstheme="minorHAnsi"/>
        </w:rPr>
        <w:t xml:space="preserve"> </w:t>
      </w:r>
      <w:r w:rsidR="00F624B2" w:rsidRPr="00EC2B0A">
        <w:rPr>
          <w:rFonts w:asciiTheme="minorHAnsi" w:hAnsiTheme="minorHAnsi" w:cstheme="minorHAnsi"/>
          <w:i/>
          <w:iCs/>
        </w:rPr>
        <w:t>deuka companion</w:t>
      </w:r>
      <w:r w:rsidRPr="00EC2B0A">
        <w:rPr>
          <w:rFonts w:asciiTheme="minorHAnsi" w:hAnsiTheme="minorHAnsi" w:cstheme="minorHAnsi"/>
        </w:rPr>
        <w:t xml:space="preserve">“, so </w:t>
      </w:r>
      <w:r w:rsidR="00A97F26" w:rsidRPr="00EC2B0A">
        <w:rPr>
          <w:rFonts w:asciiTheme="minorHAnsi" w:hAnsiTheme="minorHAnsi" w:cstheme="minorHAnsi"/>
        </w:rPr>
        <w:t>Volker Kaup</w:t>
      </w:r>
      <w:r w:rsidR="006458AD" w:rsidRPr="00EC2B0A">
        <w:rPr>
          <w:rFonts w:asciiTheme="minorHAnsi" w:hAnsiTheme="minorHAnsi" w:cstheme="minorHAnsi"/>
        </w:rPr>
        <w:t xml:space="preserve">, </w:t>
      </w:r>
      <w:r w:rsidR="00A97F26" w:rsidRPr="00EC2B0A">
        <w:rPr>
          <w:rFonts w:asciiTheme="minorHAnsi" w:hAnsiTheme="minorHAnsi" w:cstheme="minorHAnsi"/>
        </w:rPr>
        <w:t>Leiter Heimtier</w:t>
      </w:r>
      <w:r w:rsidR="00C12D16" w:rsidRPr="00EC2B0A">
        <w:rPr>
          <w:rFonts w:asciiTheme="minorHAnsi" w:hAnsiTheme="minorHAnsi" w:cstheme="minorHAnsi"/>
        </w:rPr>
        <w:t>futtervertrieb</w:t>
      </w:r>
      <w:r w:rsidR="00C12D16" w:rsidRPr="00115FAA">
        <w:rPr>
          <w:rFonts w:asciiTheme="minorHAnsi" w:hAnsiTheme="minorHAnsi" w:cstheme="minorHAnsi"/>
        </w:rPr>
        <w:t xml:space="preserve"> </w:t>
      </w:r>
      <w:r w:rsidR="006458AD" w:rsidRPr="00115FAA">
        <w:rPr>
          <w:rFonts w:asciiTheme="minorHAnsi" w:hAnsiTheme="minorHAnsi" w:cstheme="minorHAnsi"/>
        </w:rPr>
        <w:t xml:space="preserve">bei </w:t>
      </w:r>
      <w:r w:rsidR="006458AD" w:rsidRPr="00E03ECF">
        <w:rPr>
          <w:rFonts w:asciiTheme="minorHAnsi" w:hAnsiTheme="minorHAnsi" w:cstheme="minorHAnsi"/>
          <w:i/>
          <w:iCs/>
        </w:rPr>
        <w:t>Deutsche Tiernahrung Cremer</w:t>
      </w:r>
      <w:r w:rsidRPr="00115FAA">
        <w:rPr>
          <w:rFonts w:asciiTheme="minorHAnsi" w:hAnsiTheme="minorHAnsi" w:cstheme="minorHAnsi"/>
        </w:rPr>
        <w:t>. „</w:t>
      </w:r>
      <w:r w:rsidR="002F761F">
        <w:rPr>
          <w:rFonts w:asciiTheme="minorHAnsi" w:hAnsiTheme="minorHAnsi" w:cstheme="minorHAnsi"/>
        </w:rPr>
        <w:t>Wir</w:t>
      </w:r>
      <w:r w:rsidR="006D5A0C">
        <w:rPr>
          <w:rFonts w:asciiTheme="minorHAnsi" w:hAnsiTheme="minorHAnsi" w:cstheme="minorHAnsi"/>
        </w:rPr>
        <w:t xml:space="preserve"> </w:t>
      </w:r>
      <w:r w:rsidR="00494BE1" w:rsidRPr="00115FAA">
        <w:rPr>
          <w:rFonts w:asciiTheme="minorHAnsi" w:hAnsiTheme="minorHAnsi" w:cstheme="minorHAnsi"/>
        </w:rPr>
        <w:t xml:space="preserve">bieten </w:t>
      </w:r>
      <w:r w:rsidR="00F624B2" w:rsidRPr="00115FAA">
        <w:rPr>
          <w:rFonts w:asciiTheme="minorHAnsi" w:hAnsiTheme="minorHAnsi" w:cstheme="minorHAnsi"/>
        </w:rPr>
        <w:t xml:space="preserve">Pferdehalter*innen </w:t>
      </w:r>
      <w:r w:rsidR="00494BE1" w:rsidRPr="00115FAA">
        <w:rPr>
          <w:rFonts w:asciiTheme="minorHAnsi" w:hAnsiTheme="minorHAnsi" w:cstheme="minorHAnsi"/>
        </w:rPr>
        <w:t>nährstoffreiche und ausgewogene Futter</w:t>
      </w:r>
      <w:r w:rsidR="002F761F">
        <w:rPr>
          <w:rFonts w:asciiTheme="minorHAnsi" w:hAnsiTheme="minorHAnsi" w:cstheme="minorHAnsi"/>
        </w:rPr>
        <w:t xml:space="preserve"> mit Blick au</w:t>
      </w:r>
      <w:r w:rsidR="007D2474">
        <w:rPr>
          <w:rFonts w:asciiTheme="minorHAnsi" w:hAnsiTheme="minorHAnsi" w:cstheme="minorHAnsi"/>
        </w:rPr>
        <w:t>f</w:t>
      </w:r>
      <w:r w:rsidR="002F761F">
        <w:rPr>
          <w:rFonts w:asciiTheme="minorHAnsi" w:hAnsiTheme="minorHAnsi" w:cstheme="minorHAnsi"/>
        </w:rPr>
        <w:t xml:space="preserve">s </w:t>
      </w:r>
      <w:r w:rsidR="001266FC">
        <w:rPr>
          <w:rFonts w:asciiTheme="minorHAnsi" w:hAnsiTheme="minorHAnsi" w:cstheme="minorHAnsi"/>
        </w:rPr>
        <w:t>W</w:t>
      </w:r>
      <w:r w:rsidR="002F761F">
        <w:rPr>
          <w:rFonts w:asciiTheme="minorHAnsi" w:hAnsiTheme="minorHAnsi" w:cstheme="minorHAnsi"/>
        </w:rPr>
        <w:t>esentliche –</w:t>
      </w:r>
      <w:r w:rsidR="00494BE1" w:rsidRPr="00115FAA">
        <w:rPr>
          <w:rFonts w:asciiTheme="minorHAnsi" w:hAnsiTheme="minorHAnsi" w:cstheme="minorHAnsi"/>
        </w:rPr>
        <w:t xml:space="preserve"> </w:t>
      </w:r>
      <w:r w:rsidR="006D5A0C">
        <w:rPr>
          <w:rFonts w:asciiTheme="minorHAnsi" w:hAnsiTheme="minorHAnsi" w:cstheme="minorHAnsi"/>
        </w:rPr>
        <w:t>ausgerichtet</w:t>
      </w:r>
      <w:r w:rsidR="00494BE1" w:rsidRPr="00115FAA">
        <w:rPr>
          <w:rFonts w:asciiTheme="minorHAnsi" w:hAnsiTheme="minorHAnsi" w:cstheme="minorHAnsi"/>
        </w:rPr>
        <w:t xml:space="preserve"> an den Bedürfnissen </w:t>
      </w:r>
      <w:r w:rsidR="006D5A0C">
        <w:rPr>
          <w:rFonts w:asciiTheme="minorHAnsi" w:hAnsiTheme="minorHAnsi" w:cstheme="minorHAnsi"/>
        </w:rPr>
        <w:t>der</w:t>
      </w:r>
      <w:r w:rsidR="00494BE1" w:rsidRPr="00115FAA">
        <w:rPr>
          <w:rFonts w:asciiTheme="minorHAnsi" w:hAnsiTheme="minorHAnsi" w:cstheme="minorHAnsi"/>
        </w:rPr>
        <w:t xml:space="preserve"> Tiere. </w:t>
      </w:r>
      <w:r w:rsidR="002F761F">
        <w:rPr>
          <w:rFonts w:asciiTheme="minorHAnsi" w:hAnsiTheme="minorHAnsi" w:cstheme="minorHAnsi"/>
        </w:rPr>
        <w:t xml:space="preserve">So können </w:t>
      </w:r>
      <w:r w:rsidR="006D5A0C">
        <w:rPr>
          <w:rFonts w:asciiTheme="minorHAnsi" w:hAnsiTheme="minorHAnsi" w:cstheme="minorHAnsi"/>
        </w:rPr>
        <w:t>Reiter*innen</w:t>
      </w:r>
      <w:r w:rsidR="00494BE1" w:rsidRPr="00115FAA">
        <w:rPr>
          <w:rFonts w:asciiTheme="minorHAnsi" w:hAnsiTheme="minorHAnsi" w:cstheme="minorHAnsi"/>
        </w:rPr>
        <w:t xml:space="preserve"> endlich </w:t>
      </w:r>
      <w:r w:rsidR="002F761F">
        <w:rPr>
          <w:rFonts w:asciiTheme="minorHAnsi" w:hAnsiTheme="minorHAnsi" w:cstheme="minorHAnsi"/>
        </w:rPr>
        <w:t xml:space="preserve">stressfrei füttern und haben </w:t>
      </w:r>
      <w:r w:rsidR="00494BE1" w:rsidRPr="00115FAA">
        <w:rPr>
          <w:rFonts w:asciiTheme="minorHAnsi" w:hAnsiTheme="minorHAnsi" w:cstheme="minorHAnsi"/>
        </w:rPr>
        <w:t>mehr Zeit für</w:t>
      </w:r>
      <w:r w:rsidR="002F761F">
        <w:rPr>
          <w:rFonts w:asciiTheme="minorHAnsi" w:hAnsiTheme="minorHAnsi" w:cstheme="minorHAnsi"/>
        </w:rPr>
        <w:t xml:space="preserve"> das, was wirklich wichtig ist</w:t>
      </w:r>
      <w:r w:rsidR="00494BE1" w:rsidRPr="00115FAA">
        <w:rPr>
          <w:rFonts w:asciiTheme="minorHAnsi" w:hAnsiTheme="minorHAnsi" w:cstheme="minorHAnsi"/>
        </w:rPr>
        <w:t>: entspannte und schöne Stunden mit ihrem Pferd.</w:t>
      </w:r>
      <w:r w:rsidRPr="00115FAA">
        <w:rPr>
          <w:rFonts w:asciiTheme="minorHAnsi" w:hAnsiTheme="minorHAnsi" w:cstheme="minorHAnsi"/>
        </w:rPr>
        <w:t>“</w:t>
      </w:r>
    </w:p>
    <w:p w14:paraId="02F1929C" w14:textId="7E97DEB0" w:rsidR="008C5C99" w:rsidRPr="00115FAA" w:rsidRDefault="00115FAA" w:rsidP="00000F84">
      <w:pPr>
        <w:widowControl/>
        <w:suppressAutoHyphens w:val="0"/>
        <w:autoSpaceDN/>
        <w:spacing w:line="276" w:lineRule="auto"/>
        <w:textAlignment w:val="auto"/>
        <w:rPr>
          <w:rFonts w:asciiTheme="minorHAnsi" w:hAnsiTheme="minorHAnsi" w:cstheme="minorHAnsi"/>
        </w:rPr>
      </w:pPr>
      <w:r w:rsidRPr="00115FAA">
        <w:rPr>
          <w:rFonts w:asciiTheme="minorHAnsi" w:hAnsiTheme="minorHAnsi" w:cstheme="minorHAnsi"/>
          <w:noProof/>
        </w:rPr>
        <w:drawing>
          <wp:anchor distT="0" distB="0" distL="114300" distR="114300" simplePos="0" relativeHeight="251655680" behindDoc="1" locked="0" layoutInCell="1" allowOverlap="1" wp14:anchorId="0351860F" wp14:editId="5A0E4708">
            <wp:simplePos x="0" y="0"/>
            <wp:positionH relativeFrom="column">
              <wp:posOffset>-589636</wp:posOffset>
            </wp:positionH>
            <wp:positionV relativeFrom="paragraph">
              <wp:posOffset>227330</wp:posOffset>
            </wp:positionV>
            <wp:extent cx="3255645" cy="2478405"/>
            <wp:effectExtent l="0" t="0" r="1905" b="0"/>
            <wp:wrapTight wrapText="bothSides">
              <wp:wrapPolygon edited="0">
                <wp:start x="0" y="0"/>
                <wp:lineTo x="0" y="21417"/>
                <wp:lineTo x="21486" y="21417"/>
                <wp:lineTo x="21486" y="0"/>
                <wp:lineTo x="0" y="0"/>
              </wp:wrapPolygon>
            </wp:wrapTight>
            <wp:docPr id="3" name="Grafik 3" descr="Ein Bild, das Text,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Tasse enthält.&#10;&#10;Automatisch generierte Beschreibung"/>
                    <pic:cNvPicPr/>
                  </pic:nvPicPr>
                  <pic:blipFill>
                    <a:blip r:embed="rId10"/>
                    <a:stretch>
                      <a:fillRect/>
                    </a:stretch>
                  </pic:blipFill>
                  <pic:spPr>
                    <a:xfrm>
                      <a:off x="0" y="0"/>
                      <a:ext cx="3255645" cy="2478405"/>
                    </a:xfrm>
                    <a:prstGeom prst="rect">
                      <a:avLst/>
                    </a:prstGeom>
                  </pic:spPr>
                </pic:pic>
              </a:graphicData>
            </a:graphic>
            <wp14:sizeRelH relativeFrom="page">
              <wp14:pctWidth>0</wp14:pctWidth>
            </wp14:sizeRelH>
            <wp14:sizeRelV relativeFrom="page">
              <wp14:pctHeight>0</wp14:pctHeight>
            </wp14:sizeRelV>
          </wp:anchor>
        </w:drawing>
      </w:r>
    </w:p>
    <w:p w14:paraId="6D917EC9" w14:textId="706A3A70" w:rsidR="00494BE1" w:rsidRPr="00115FAA" w:rsidRDefault="00887CEB" w:rsidP="00494BE1">
      <w:pPr>
        <w:widowControl/>
        <w:suppressAutoHyphens w:val="0"/>
        <w:autoSpaceDN/>
        <w:spacing w:line="276" w:lineRule="auto"/>
        <w:textAlignment w:val="auto"/>
        <w:rPr>
          <w:rFonts w:asciiTheme="minorHAnsi" w:hAnsiTheme="minorHAnsi" w:cstheme="minorHAnsi"/>
          <w:b/>
          <w:bCs/>
        </w:rPr>
      </w:pPr>
      <w:r w:rsidRPr="00115FAA">
        <w:rPr>
          <w:rFonts w:asciiTheme="minorHAnsi" w:hAnsiTheme="minorHAnsi" w:cstheme="minorHAnsi"/>
          <w:b/>
          <w:bCs/>
        </w:rPr>
        <w:t xml:space="preserve">Intelligent entwickeltes Futter, orientiert an den </w:t>
      </w:r>
      <w:r w:rsidR="00E03ECF">
        <w:rPr>
          <w:rFonts w:asciiTheme="minorHAnsi" w:hAnsiTheme="minorHAnsi" w:cstheme="minorHAnsi"/>
          <w:b/>
          <w:bCs/>
        </w:rPr>
        <w:br/>
      </w:r>
      <w:r w:rsidRPr="00115FAA">
        <w:rPr>
          <w:rFonts w:asciiTheme="minorHAnsi" w:hAnsiTheme="minorHAnsi" w:cstheme="minorHAnsi"/>
          <w:b/>
          <w:bCs/>
        </w:rPr>
        <w:t>Bedürfnissen</w:t>
      </w:r>
      <w:r w:rsidR="0083140D" w:rsidRPr="00115FAA">
        <w:rPr>
          <w:rFonts w:asciiTheme="minorHAnsi" w:hAnsiTheme="minorHAnsi" w:cstheme="minorHAnsi"/>
          <w:b/>
          <w:bCs/>
        </w:rPr>
        <w:t xml:space="preserve"> der</w:t>
      </w:r>
      <w:r w:rsidRPr="00115FAA">
        <w:rPr>
          <w:rFonts w:asciiTheme="minorHAnsi" w:hAnsiTheme="minorHAnsi" w:cstheme="minorHAnsi"/>
          <w:b/>
          <w:bCs/>
        </w:rPr>
        <w:t xml:space="preserve"> Pferde</w:t>
      </w:r>
    </w:p>
    <w:p w14:paraId="07DCA6A8" w14:textId="0C6DD75B" w:rsidR="0042613E" w:rsidRPr="00115FAA" w:rsidRDefault="00C12D16" w:rsidP="00FA39AA">
      <w:pPr>
        <w:widowControl/>
        <w:suppressAutoHyphens w:val="0"/>
        <w:autoSpaceDN/>
        <w:spacing w:line="276" w:lineRule="auto"/>
        <w:textAlignment w:val="auto"/>
        <w:rPr>
          <w:rFonts w:asciiTheme="minorHAnsi" w:hAnsiTheme="minorHAnsi" w:cstheme="minorHAnsi"/>
        </w:rPr>
      </w:pPr>
      <w:r w:rsidRPr="00115FAA">
        <w:rPr>
          <w:rFonts w:asciiTheme="minorHAnsi" w:hAnsiTheme="minorHAnsi" w:cstheme="minorHAnsi"/>
        </w:rPr>
        <w:t>Qualit</w:t>
      </w:r>
      <w:r w:rsidR="00E15D76" w:rsidRPr="00115FAA">
        <w:rPr>
          <w:rFonts w:asciiTheme="minorHAnsi" w:hAnsiTheme="minorHAnsi" w:cstheme="minorHAnsi"/>
        </w:rPr>
        <w:t>ativ hochwertige F</w:t>
      </w:r>
      <w:r w:rsidR="003E1AC9" w:rsidRPr="00115FAA">
        <w:rPr>
          <w:rFonts w:asciiTheme="minorHAnsi" w:hAnsiTheme="minorHAnsi" w:cstheme="minorHAnsi"/>
        </w:rPr>
        <w:t xml:space="preserve">utter, intelligent entwickelt </w:t>
      </w:r>
      <w:r w:rsidR="00156F37" w:rsidRPr="00115FAA">
        <w:rPr>
          <w:rFonts w:asciiTheme="minorHAnsi" w:hAnsiTheme="minorHAnsi" w:cstheme="minorHAnsi"/>
        </w:rPr>
        <w:t>nach hohen deutschen Standards</w:t>
      </w:r>
      <w:r w:rsidR="003E1AC9" w:rsidRPr="00115FAA">
        <w:rPr>
          <w:rFonts w:asciiTheme="minorHAnsi" w:hAnsiTheme="minorHAnsi" w:cstheme="minorHAnsi"/>
        </w:rPr>
        <w:t xml:space="preserve">, </w:t>
      </w:r>
      <w:r w:rsidR="00156F37" w:rsidRPr="00115FAA">
        <w:rPr>
          <w:rFonts w:asciiTheme="minorHAnsi" w:hAnsiTheme="minorHAnsi" w:cstheme="minorHAnsi"/>
        </w:rPr>
        <w:t xml:space="preserve">orientiert </w:t>
      </w:r>
      <w:r w:rsidR="003E1AC9" w:rsidRPr="00115FAA">
        <w:rPr>
          <w:rFonts w:asciiTheme="minorHAnsi" w:hAnsiTheme="minorHAnsi" w:cstheme="minorHAnsi"/>
        </w:rPr>
        <w:t>am Nährstoffbedarf der Pferde: Hierfür stehen die</w:t>
      </w:r>
      <w:r w:rsidR="008556DF" w:rsidRPr="00115FAA">
        <w:rPr>
          <w:rFonts w:asciiTheme="minorHAnsi" w:hAnsiTheme="minorHAnsi" w:cstheme="minorHAnsi"/>
        </w:rPr>
        <w:t xml:space="preserve"> Pferdefutter von </w:t>
      </w:r>
      <w:r w:rsidR="003E1AC9" w:rsidRPr="00115FAA">
        <w:rPr>
          <w:rFonts w:asciiTheme="minorHAnsi" w:hAnsiTheme="minorHAnsi" w:cstheme="minorHAnsi"/>
          <w:i/>
          <w:iCs/>
        </w:rPr>
        <w:t>deukavallo</w:t>
      </w:r>
      <w:r w:rsidR="003E1AC9" w:rsidRPr="00115FAA">
        <w:rPr>
          <w:rFonts w:asciiTheme="minorHAnsi" w:hAnsiTheme="minorHAnsi" w:cstheme="minorHAnsi"/>
        </w:rPr>
        <w:t>.</w:t>
      </w:r>
      <w:r w:rsidR="008556DF" w:rsidRPr="00115FAA">
        <w:rPr>
          <w:rFonts w:asciiTheme="minorHAnsi" w:hAnsiTheme="minorHAnsi" w:cstheme="minorHAnsi"/>
        </w:rPr>
        <w:t xml:space="preserve"> </w:t>
      </w:r>
      <w:r w:rsidR="00194926" w:rsidRPr="00115FAA">
        <w:rPr>
          <w:rFonts w:asciiTheme="minorHAnsi" w:hAnsiTheme="minorHAnsi" w:cstheme="minorHAnsi"/>
        </w:rPr>
        <w:t xml:space="preserve">Für den </w:t>
      </w:r>
      <w:r w:rsidR="008556DF" w:rsidRPr="00115FAA">
        <w:rPr>
          <w:rFonts w:asciiTheme="minorHAnsi" w:hAnsiTheme="minorHAnsi" w:cstheme="minorHAnsi"/>
        </w:rPr>
        <w:t>Launch der neuen Dachmarke</w:t>
      </w:r>
      <w:r w:rsidR="003E1AC9" w:rsidRPr="00115FAA">
        <w:rPr>
          <w:rFonts w:asciiTheme="minorHAnsi" w:hAnsiTheme="minorHAnsi" w:cstheme="minorHAnsi"/>
        </w:rPr>
        <w:t xml:space="preserve"> </w:t>
      </w:r>
      <w:r w:rsidR="008556DF" w:rsidRPr="00115FAA">
        <w:rPr>
          <w:rFonts w:asciiTheme="minorHAnsi" w:hAnsiTheme="minorHAnsi" w:cstheme="minorHAnsi"/>
          <w:i/>
          <w:iCs/>
        </w:rPr>
        <w:t>deuka</w:t>
      </w:r>
      <w:r w:rsidR="008556DF" w:rsidRPr="00115FAA">
        <w:rPr>
          <w:rFonts w:asciiTheme="minorHAnsi" w:hAnsiTheme="minorHAnsi" w:cstheme="minorHAnsi"/>
        </w:rPr>
        <w:t xml:space="preserve"> </w:t>
      </w:r>
      <w:r w:rsidR="008556DF" w:rsidRPr="00115FAA">
        <w:rPr>
          <w:rFonts w:asciiTheme="minorHAnsi" w:hAnsiTheme="minorHAnsi" w:cstheme="minorHAnsi"/>
          <w:i/>
          <w:iCs/>
        </w:rPr>
        <w:t>companion</w:t>
      </w:r>
      <w:r w:rsidR="008556DF" w:rsidRPr="00115FAA">
        <w:rPr>
          <w:rFonts w:asciiTheme="minorHAnsi" w:hAnsiTheme="minorHAnsi" w:cstheme="minorHAnsi"/>
        </w:rPr>
        <w:t xml:space="preserve"> </w:t>
      </w:r>
      <w:r w:rsidR="00194926" w:rsidRPr="00115FAA">
        <w:rPr>
          <w:rFonts w:asciiTheme="minorHAnsi" w:hAnsiTheme="minorHAnsi" w:cstheme="minorHAnsi"/>
        </w:rPr>
        <w:t xml:space="preserve">haben die </w:t>
      </w:r>
      <w:r w:rsidR="006458AD" w:rsidRPr="00115FAA">
        <w:rPr>
          <w:rFonts w:asciiTheme="minorHAnsi" w:hAnsiTheme="minorHAnsi" w:cstheme="minorHAnsi"/>
        </w:rPr>
        <w:t xml:space="preserve">Fütterungsexpert*innen </w:t>
      </w:r>
      <w:r w:rsidR="00FA39AA" w:rsidRPr="00115FAA">
        <w:rPr>
          <w:rFonts w:asciiTheme="minorHAnsi" w:hAnsiTheme="minorHAnsi" w:cstheme="minorHAnsi"/>
        </w:rPr>
        <w:t xml:space="preserve">von </w:t>
      </w:r>
      <w:r w:rsidR="00FA39AA" w:rsidRPr="00115FAA">
        <w:rPr>
          <w:rFonts w:asciiTheme="minorHAnsi" w:hAnsiTheme="minorHAnsi" w:cstheme="minorHAnsi"/>
          <w:i/>
          <w:iCs/>
        </w:rPr>
        <w:t>deukavallo</w:t>
      </w:r>
      <w:r w:rsidR="00FA39AA" w:rsidRPr="00115FAA">
        <w:rPr>
          <w:rFonts w:asciiTheme="minorHAnsi" w:hAnsiTheme="minorHAnsi" w:cstheme="minorHAnsi"/>
        </w:rPr>
        <w:t xml:space="preserve"> </w:t>
      </w:r>
      <w:r w:rsidR="006458AD" w:rsidRPr="00115FAA">
        <w:rPr>
          <w:rFonts w:asciiTheme="minorHAnsi" w:hAnsiTheme="minorHAnsi" w:cstheme="minorHAnsi"/>
        </w:rPr>
        <w:t xml:space="preserve">die Rezepturen </w:t>
      </w:r>
      <w:r w:rsidR="006D62BA" w:rsidRPr="00115FAA">
        <w:rPr>
          <w:rFonts w:asciiTheme="minorHAnsi" w:hAnsiTheme="minorHAnsi" w:cstheme="minorHAnsi"/>
        </w:rPr>
        <w:t>der beliebten Pferdefutter weiter optimiert</w:t>
      </w:r>
      <w:r w:rsidR="006458AD" w:rsidRPr="00115FAA">
        <w:rPr>
          <w:rFonts w:asciiTheme="minorHAnsi" w:hAnsiTheme="minorHAnsi" w:cstheme="minorHAnsi"/>
        </w:rPr>
        <w:t xml:space="preserve">. </w:t>
      </w:r>
      <w:r w:rsidR="006D62BA" w:rsidRPr="00115FAA">
        <w:rPr>
          <w:rFonts w:asciiTheme="minorHAnsi" w:hAnsiTheme="minorHAnsi" w:cstheme="minorHAnsi"/>
        </w:rPr>
        <w:t xml:space="preserve">Zudem </w:t>
      </w:r>
      <w:r w:rsidR="00FA39AA" w:rsidRPr="00115FAA">
        <w:rPr>
          <w:rFonts w:asciiTheme="minorHAnsi" w:hAnsiTheme="minorHAnsi" w:cstheme="minorHAnsi"/>
        </w:rPr>
        <w:t xml:space="preserve">erweitert sich das </w:t>
      </w:r>
      <w:r w:rsidR="006D62BA" w:rsidRPr="00115FAA">
        <w:rPr>
          <w:rFonts w:asciiTheme="minorHAnsi" w:hAnsiTheme="minorHAnsi" w:cstheme="minorHAnsi"/>
        </w:rPr>
        <w:t>Futters</w:t>
      </w:r>
      <w:r w:rsidR="00FA39AA" w:rsidRPr="00115FAA">
        <w:rPr>
          <w:rFonts w:asciiTheme="minorHAnsi" w:hAnsiTheme="minorHAnsi" w:cstheme="minorHAnsi"/>
        </w:rPr>
        <w:t xml:space="preserve">ortiment </w:t>
      </w:r>
      <w:r w:rsidR="006D62BA" w:rsidRPr="00115FAA">
        <w:rPr>
          <w:rFonts w:asciiTheme="minorHAnsi" w:hAnsiTheme="minorHAnsi" w:cstheme="minorHAnsi"/>
        </w:rPr>
        <w:t xml:space="preserve">für Pferde um </w:t>
      </w:r>
      <w:r w:rsidR="00FA39AA" w:rsidRPr="00115FAA">
        <w:rPr>
          <w:rFonts w:asciiTheme="minorHAnsi" w:hAnsiTheme="minorHAnsi" w:cstheme="minorHAnsi"/>
        </w:rPr>
        <w:t xml:space="preserve">fünf Supplements mit maßgeschneiderten Einsatzfeldern. </w:t>
      </w:r>
      <w:r w:rsidR="00A36FB5" w:rsidRPr="00115FAA">
        <w:rPr>
          <w:rFonts w:asciiTheme="minorHAnsi" w:hAnsiTheme="minorHAnsi" w:cstheme="minorHAnsi"/>
        </w:rPr>
        <w:t xml:space="preserve">Im Zentrum jeder </w:t>
      </w:r>
      <w:r w:rsidR="00A36FB5" w:rsidRPr="00115FAA">
        <w:rPr>
          <w:rFonts w:asciiTheme="minorHAnsi" w:hAnsiTheme="minorHAnsi" w:cstheme="minorHAnsi"/>
        </w:rPr>
        <w:lastRenderedPageBreak/>
        <w:t xml:space="preserve">Futterrezeptur steht ein </w:t>
      </w:r>
      <w:r w:rsidR="006D62BA" w:rsidRPr="00115FAA">
        <w:rPr>
          <w:rFonts w:asciiTheme="minorHAnsi" w:hAnsiTheme="minorHAnsi" w:cstheme="minorHAnsi"/>
        </w:rPr>
        <w:t>zugeschnittener</w:t>
      </w:r>
      <w:r w:rsidR="000B3DBB" w:rsidRPr="00115FAA">
        <w:rPr>
          <w:rFonts w:asciiTheme="minorHAnsi" w:hAnsiTheme="minorHAnsi" w:cstheme="minorHAnsi"/>
        </w:rPr>
        <w:t xml:space="preserve"> Nährstoffmix</w:t>
      </w:r>
      <w:r w:rsidR="00A36FB5" w:rsidRPr="00115FAA">
        <w:rPr>
          <w:rFonts w:asciiTheme="minorHAnsi" w:hAnsiTheme="minorHAnsi" w:cstheme="minorHAnsi"/>
        </w:rPr>
        <w:t xml:space="preserve">, der </w:t>
      </w:r>
      <w:r w:rsidR="000E76D8" w:rsidRPr="00115FAA">
        <w:rPr>
          <w:rFonts w:asciiTheme="minorHAnsi" w:hAnsiTheme="minorHAnsi" w:cstheme="minorHAnsi"/>
        </w:rPr>
        <w:t xml:space="preserve">exakt auf die Bedürfnisse der Pferde </w:t>
      </w:r>
      <w:r w:rsidR="00115FAA" w:rsidRPr="00115FAA">
        <w:rPr>
          <w:rFonts w:asciiTheme="minorHAnsi" w:hAnsiTheme="minorHAnsi" w:cstheme="minorHAnsi"/>
        </w:rPr>
        <w:t xml:space="preserve">in </w:t>
      </w:r>
      <w:r w:rsidR="00506B46">
        <w:rPr>
          <w:rFonts w:asciiTheme="minorHAnsi" w:hAnsiTheme="minorHAnsi" w:cstheme="minorHAnsi"/>
        </w:rPr>
        <w:t xml:space="preserve">der </w:t>
      </w:r>
      <w:r w:rsidR="00115FAA" w:rsidRPr="00115FAA">
        <w:rPr>
          <w:rFonts w:asciiTheme="minorHAnsi" w:hAnsiTheme="minorHAnsi" w:cstheme="minorHAnsi"/>
        </w:rPr>
        <w:t>jeweilige</w:t>
      </w:r>
      <w:r w:rsidR="00506B46">
        <w:rPr>
          <w:rFonts w:asciiTheme="minorHAnsi" w:hAnsiTheme="minorHAnsi" w:cstheme="minorHAnsi"/>
        </w:rPr>
        <w:t>n</w:t>
      </w:r>
      <w:r w:rsidR="00115FAA" w:rsidRPr="00115FAA">
        <w:rPr>
          <w:rFonts w:asciiTheme="minorHAnsi" w:hAnsiTheme="minorHAnsi" w:cstheme="minorHAnsi"/>
        </w:rPr>
        <w:t xml:space="preserve"> Lebenslage</w:t>
      </w:r>
      <w:r w:rsidR="000E76D8" w:rsidRPr="00115FAA">
        <w:rPr>
          <w:rFonts w:asciiTheme="minorHAnsi" w:hAnsiTheme="minorHAnsi" w:cstheme="minorHAnsi"/>
        </w:rPr>
        <w:t xml:space="preserve"> </w:t>
      </w:r>
      <w:r w:rsidR="006D62BA" w:rsidRPr="00115FAA">
        <w:rPr>
          <w:rFonts w:asciiTheme="minorHAnsi" w:hAnsiTheme="minorHAnsi" w:cstheme="minorHAnsi"/>
        </w:rPr>
        <w:t>abgestimmt</w:t>
      </w:r>
      <w:r w:rsidR="000E76D8" w:rsidRPr="00115FAA">
        <w:rPr>
          <w:rFonts w:asciiTheme="minorHAnsi" w:hAnsiTheme="minorHAnsi" w:cstheme="minorHAnsi"/>
        </w:rPr>
        <w:t xml:space="preserve"> ist.</w:t>
      </w:r>
    </w:p>
    <w:p w14:paraId="38EC412F" w14:textId="77777777" w:rsidR="00115FAA" w:rsidRPr="00115FAA" w:rsidRDefault="00115FAA" w:rsidP="00227609">
      <w:pPr>
        <w:widowControl/>
        <w:suppressAutoHyphens w:val="0"/>
        <w:autoSpaceDN/>
        <w:spacing w:line="276" w:lineRule="auto"/>
        <w:textAlignment w:val="auto"/>
        <w:rPr>
          <w:rFonts w:asciiTheme="minorHAnsi" w:hAnsiTheme="minorHAnsi" w:cstheme="minorHAnsi"/>
        </w:rPr>
      </w:pPr>
    </w:p>
    <w:p w14:paraId="01935E10" w14:textId="6CBD6583" w:rsidR="00227609" w:rsidRPr="00115FAA" w:rsidRDefault="00996BE3" w:rsidP="00227609">
      <w:pPr>
        <w:widowControl/>
        <w:suppressAutoHyphens w:val="0"/>
        <w:autoSpaceDN/>
        <w:spacing w:line="276" w:lineRule="auto"/>
        <w:textAlignment w:val="auto"/>
        <w:rPr>
          <w:rFonts w:asciiTheme="minorHAnsi" w:hAnsiTheme="minorHAnsi" w:cstheme="minorHAnsi"/>
          <w:b/>
          <w:bCs/>
        </w:rPr>
      </w:pPr>
      <w:r w:rsidRPr="00115FAA">
        <w:rPr>
          <w:rFonts w:asciiTheme="minorHAnsi" w:hAnsiTheme="minorHAnsi" w:cstheme="minorHAnsi"/>
          <w:b/>
          <w:bCs/>
        </w:rPr>
        <w:t>Endlich stressfrei füttern</w:t>
      </w:r>
      <w:r w:rsidR="00C302B8" w:rsidRPr="00115FAA">
        <w:rPr>
          <w:rFonts w:asciiTheme="minorHAnsi" w:hAnsiTheme="minorHAnsi" w:cstheme="minorHAnsi"/>
          <w:b/>
          <w:bCs/>
        </w:rPr>
        <w:t>: Pferdefutter bestellen</w:t>
      </w:r>
      <w:r w:rsidRPr="00115FAA">
        <w:rPr>
          <w:rFonts w:asciiTheme="minorHAnsi" w:hAnsiTheme="minorHAnsi" w:cstheme="minorHAnsi"/>
          <w:b/>
          <w:bCs/>
        </w:rPr>
        <w:t xml:space="preserve"> </w:t>
      </w:r>
      <w:r w:rsidR="00C302B8" w:rsidRPr="00115FAA">
        <w:rPr>
          <w:rFonts w:asciiTheme="minorHAnsi" w:hAnsiTheme="minorHAnsi" w:cstheme="minorHAnsi"/>
          <w:b/>
          <w:bCs/>
        </w:rPr>
        <w:t>im neuen Onlineshop</w:t>
      </w:r>
    </w:p>
    <w:p w14:paraId="61DDB762" w14:textId="6CEB6F82" w:rsidR="00BD50CE" w:rsidRPr="00115FAA" w:rsidRDefault="003B47EA" w:rsidP="00227609">
      <w:pPr>
        <w:widowControl/>
        <w:suppressAutoHyphens w:val="0"/>
        <w:autoSpaceDN/>
        <w:spacing w:line="276" w:lineRule="auto"/>
        <w:textAlignment w:val="auto"/>
        <w:rPr>
          <w:rFonts w:asciiTheme="minorHAnsi" w:hAnsiTheme="minorHAnsi" w:cstheme="minorHAnsi"/>
        </w:rPr>
      </w:pPr>
      <w:r>
        <w:rPr>
          <w:rFonts w:asciiTheme="minorHAnsi" w:hAnsiTheme="minorHAnsi" w:cstheme="minorHAnsi"/>
        </w:rPr>
        <w:t xml:space="preserve">Egal, ob </w:t>
      </w:r>
      <w:r w:rsidR="006E6840" w:rsidRPr="00115FAA">
        <w:rPr>
          <w:rFonts w:asciiTheme="minorHAnsi" w:hAnsiTheme="minorHAnsi" w:cstheme="minorHAnsi"/>
        </w:rPr>
        <w:t xml:space="preserve">Freizeit-, Zucht-, Sport- oder Seniorfutter: </w:t>
      </w:r>
      <w:r w:rsidR="008F2942" w:rsidRPr="00115FAA">
        <w:rPr>
          <w:rFonts w:asciiTheme="minorHAnsi" w:hAnsiTheme="minorHAnsi" w:cstheme="minorHAnsi"/>
        </w:rPr>
        <w:t>Der</w:t>
      </w:r>
      <w:r w:rsidR="00425116" w:rsidRPr="00115FAA">
        <w:rPr>
          <w:rFonts w:asciiTheme="minorHAnsi" w:hAnsiTheme="minorHAnsi" w:cstheme="minorHAnsi"/>
        </w:rPr>
        <w:t xml:space="preserve"> </w:t>
      </w:r>
      <w:r w:rsidR="00425116" w:rsidRPr="00115FAA">
        <w:rPr>
          <w:rFonts w:asciiTheme="minorHAnsi" w:hAnsiTheme="minorHAnsi" w:cstheme="minorHAnsi"/>
          <w:b/>
          <w:bCs/>
        </w:rPr>
        <w:t xml:space="preserve">neue </w:t>
      </w:r>
      <w:r w:rsidR="009E7CF7">
        <w:rPr>
          <w:rFonts w:asciiTheme="minorHAnsi" w:hAnsiTheme="minorHAnsi" w:cstheme="minorHAnsi"/>
          <w:b/>
          <w:bCs/>
        </w:rPr>
        <w:t>Onlineshop</w:t>
      </w:r>
      <w:r w:rsidR="00425116" w:rsidRPr="00115FAA">
        <w:rPr>
          <w:rFonts w:asciiTheme="minorHAnsi" w:hAnsiTheme="minorHAnsi" w:cstheme="minorHAnsi"/>
        </w:rPr>
        <w:t xml:space="preserve"> </w:t>
      </w:r>
      <w:r w:rsidR="008F2942" w:rsidRPr="00115FAA">
        <w:rPr>
          <w:rFonts w:asciiTheme="minorHAnsi" w:hAnsiTheme="minorHAnsi" w:cstheme="minorHAnsi"/>
        </w:rPr>
        <w:t xml:space="preserve">richtet sich an alle </w:t>
      </w:r>
      <w:r w:rsidR="006E6840" w:rsidRPr="00115FAA">
        <w:rPr>
          <w:rFonts w:asciiTheme="minorHAnsi" w:hAnsiTheme="minorHAnsi" w:cstheme="minorHAnsi"/>
        </w:rPr>
        <w:t>Pferdehalter*innen</w:t>
      </w:r>
      <w:r w:rsidR="008F2942" w:rsidRPr="00115FAA">
        <w:rPr>
          <w:rFonts w:asciiTheme="minorHAnsi" w:hAnsiTheme="minorHAnsi" w:cstheme="minorHAnsi"/>
        </w:rPr>
        <w:t xml:space="preserve"> – egal ob </w:t>
      </w:r>
      <w:r w:rsidR="00A36FB5" w:rsidRPr="00115FAA">
        <w:rPr>
          <w:rFonts w:asciiTheme="minorHAnsi" w:hAnsiTheme="minorHAnsi" w:cstheme="minorHAnsi"/>
        </w:rPr>
        <w:t>begeisterte</w:t>
      </w:r>
      <w:r w:rsidR="006E6840" w:rsidRPr="00115FAA">
        <w:rPr>
          <w:rFonts w:asciiTheme="minorHAnsi" w:hAnsiTheme="minorHAnsi" w:cstheme="minorHAnsi"/>
        </w:rPr>
        <w:t xml:space="preserve"> Freizeitreiter*innen</w:t>
      </w:r>
      <w:r w:rsidR="008F2942" w:rsidRPr="00115FAA">
        <w:rPr>
          <w:rFonts w:asciiTheme="minorHAnsi" w:hAnsiTheme="minorHAnsi" w:cstheme="minorHAnsi"/>
        </w:rPr>
        <w:t xml:space="preserve">, </w:t>
      </w:r>
      <w:r w:rsidR="00774198" w:rsidRPr="00115FAA">
        <w:rPr>
          <w:rFonts w:asciiTheme="minorHAnsi" w:hAnsiTheme="minorHAnsi" w:cstheme="minorHAnsi"/>
        </w:rPr>
        <w:t xml:space="preserve">ambitionierte Reitsportler*innen </w:t>
      </w:r>
      <w:r w:rsidR="008F2942" w:rsidRPr="00115FAA">
        <w:rPr>
          <w:rFonts w:asciiTheme="minorHAnsi" w:hAnsiTheme="minorHAnsi" w:cstheme="minorHAnsi"/>
        </w:rPr>
        <w:t xml:space="preserve">oder </w:t>
      </w:r>
      <w:r w:rsidR="00774198" w:rsidRPr="00115FAA">
        <w:rPr>
          <w:rFonts w:asciiTheme="minorHAnsi" w:hAnsiTheme="minorHAnsi" w:cstheme="minorHAnsi"/>
        </w:rPr>
        <w:t>hoff</w:t>
      </w:r>
      <w:r w:rsidR="00506B46">
        <w:rPr>
          <w:rFonts w:asciiTheme="minorHAnsi" w:hAnsiTheme="minorHAnsi" w:cstheme="minorHAnsi"/>
        </w:rPr>
        <w:t>n</w:t>
      </w:r>
      <w:r w:rsidR="00774198" w:rsidRPr="00115FAA">
        <w:rPr>
          <w:rFonts w:asciiTheme="minorHAnsi" w:hAnsiTheme="minorHAnsi" w:cstheme="minorHAnsi"/>
        </w:rPr>
        <w:t>ungsvolle Züchter*innen</w:t>
      </w:r>
      <w:r w:rsidR="00AF4BED" w:rsidRPr="00115FAA">
        <w:rPr>
          <w:rFonts w:asciiTheme="minorHAnsi" w:hAnsiTheme="minorHAnsi" w:cstheme="minorHAnsi"/>
        </w:rPr>
        <w:t>.</w:t>
      </w:r>
      <w:r w:rsidR="00BD50CE" w:rsidRPr="00115FAA">
        <w:rPr>
          <w:rFonts w:asciiTheme="minorHAnsi" w:hAnsiTheme="minorHAnsi" w:cstheme="minorHAnsi"/>
        </w:rPr>
        <w:t xml:space="preserve"> </w:t>
      </w:r>
      <w:r w:rsidR="008F2942" w:rsidRPr="00115FAA">
        <w:rPr>
          <w:rFonts w:asciiTheme="minorHAnsi" w:hAnsiTheme="minorHAnsi" w:cstheme="minorHAnsi"/>
        </w:rPr>
        <w:t xml:space="preserve">In der </w:t>
      </w:r>
      <w:r w:rsidR="00BD50CE" w:rsidRPr="00115FAA">
        <w:rPr>
          <w:rFonts w:asciiTheme="minorHAnsi" w:hAnsiTheme="minorHAnsi" w:cstheme="minorHAnsi"/>
        </w:rPr>
        <w:t xml:space="preserve">Rubrik „Pferdefutter“ </w:t>
      </w:r>
      <w:r w:rsidR="008F2942" w:rsidRPr="00115FAA">
        <w:rPr>
          <w:rFonts w:asciiTheme="minorHAnsi" w:hAnsiTheme="minorHAnsi" w:cstheme="minorHAnsi"/>
        </w:rPr>
        <w:t xml:space="preserve">auf </w:t>
      </w:r>
      <w:hyperlink r:id="rId11" w:history="1">
        <w:r w:rsidR="001266FC" w:rsidRPr="00115FAA">
          <w:rPr>
            <w:rStyle w:val="Hyperlink"/>
            <w:rFonts w:asciiTheme="minorHAnsi" w:hAnsiTheme="minorHAnsi" w:cstheme="minorHAnsi"/>
          </w:rPr>
          <w:t>www.deuka-companion.</w:t>
        </w:r>
        <w:r w:rsidR="001266FC">
          <w:rPr>
            <w:rStyle w:val="Hyperlink"/>
            <w:rFonts w:asciiTheme="minorHAnsi" w:hAnsiTheme="minorHAnsi" w:cstheme="minorHAnsi"/>
          </w:rPr>
          <w:t>com</w:t>
        </w:r>
      </w:hyperlink>
      <w:r w:rsidR="001266FC" w:rsidRPr="00115FAA">
        <w:rPr>
          <w:rFonts w:asciiTheme="minorHAnsi" w:hAnsiTheme="minorHAnsi" w:cstheme="minorHAnsi"/>
        </w:rPr>
        <w:t xml:space="preserve"> </w:t>
      </w:r>
      <w:r w:rsidR="00BD50CE" w:rsidRPr="00115FAA">
        <w:rPr>
          <w:rFonts w:asciiTheme="minorHAnsi" w:hAnsiTheme="minorHAnsi" w:cstheme="minorHAnsi"/>
        </w:rPr>
        <w:t xml:space="preserve">finden sich </w:t>
      </w:r>
      <w:r w:rsidR="00B37761" w:rsidRPr="00115FAA">
        <w:rPr>
          <w:rFonts w:asciiTheme="minorHAnsi" w:hAnsiTheme="minorHAnsi" w:cstheme="minorHAnsi"/>
        </w:rPr>
        <w:t>alle Krippenfutter, Mash</w:t>
      </w:r>
      <w:r w:rsidR="008F2942" w:rsidRPr="00115FAA">
        <w:rPr>
          <w:rFonts w:asciiTheme="minorHAnsi" w:hAnsiTheme="minorHAnsi" w:cstheme="minorHAnsi"/>
        </w:rPr>
        <w:t>s</w:t>
      </w:r>
      <w:r w:rsidR="00BD50CE" w:rsidRPr="00115FAA">
        <w:rPr>
          <w:rFonts w:asciiTheme="minorHAnsi" w:hAnsiTheme="minorHAnsi" w:cstheme="minorHAnsi"/>
        </w:rPr>
        <w:t>, Müsli</w:t>
      </w:r>
      <w:r w:rsidR="00B37761" w:rsidRPr="00115FAA">
        <w:rPr>
          <w:rFonts w:asciiTheme="minorHAnsi" w:hAnsiTheme="minorHAnsi" w:cstheme="minorHAnsi"/>
        </w:rPr>
        <w:t>s</w:t>
      </w:r>
      <w:r w:rsidR="00BD50CE" w:rsidRPr="00115FAA">
        <w:rPr>
          <w:rFonts w:asciiTheme="minorHAnsi" w:hAnsiTheme="minorHAnsi" w:cstheme="minorHAnsi"/>
        </w:rPr>
        <w:t xml:space="preserve"> </w:t>
      </w:r>
      <w:r w:rsidR="00B37761" w:rsidRPr="00115FAA">
        <w:rPr>
          <w:rFonts w:asciiTheme="minorHAnsi" w:hAnsiTheme="minorHAnsi" w:cstheme="minorHAnsi"/>
        </w:rPr>
        <w:t xml:space="preserve">und </w:t>
      </w:r>
      <w:r w:rsidR="00BD50CE" w:rsidRPr="00115FAA">
        <w:rPr>
          <w:rFonts w:asciiTheme="minorHAnsi" w:hAnsiTheme="minorHAnsi" w:cstheme="minorHAnsi"/>
        </w:rPr>
        <w:t>Supplement</w:t>
      </w:r>
      <w:r w:rsidR="00B37761" w:rsidRPr="00115FAA">
        <w:rPr>
          <w:rFonts w:asciiTheme="minorHAnsi" w:hAnsiTheme="minorHAnsi" w:cstheme="minorHAnsi"/>
        </w:rPr>
        <w:t xml:space="preserve">s </w:t>
      </w:r>
      <w:r w:rsidR="008F2942" w:rsidRPr="00115FAA">
        <w:rPr>
          <w:rFonts w:asciiTheme="minorHAnsi" w:hAnsiTheme="minorHAnsi" w:cstheme="minorHAnsi"/>
        </w:rPr>
        <w:t xml:space="preserve">der beliebten Pferdefuttermarke </w:t>
      </w:r>
      <w:r w:rsidR="00B37761" w:rsidRPr="00115FAA">
        <w:rPr>
          <w:rFonts w:asciiTheme="minorHAnsi" w:hAnsiTheme="minorHAnsi" w:cstheme="minorHAnsi"/>
          <w:i/>
          <w:iCs/>
        </w:rPr>
        <w:t>deukavallo</w:t>
      </w:r>
      <w:r w:rsidR="00B37761" w:rsidRPr="00115FAA">
        <w:rPr>
          <w:rFonts w:asciiTheme="minorHAnsi" w:hAnsiTheme="minorHAnsi" w:cstheme="minorHAnsi"/>
        </w:rPr>
        <w:t>.</w:t>
      </w:r>
      <w:r w:rsidR="008F2942" w:rsidRPr="00115FAA">
        <w:rPr>
          <w:rFonts w:asciiTheme="minorHAnsi" w:hAnsiTheme="minorHAnsi" w:cstheme="minorHAnsi"/>
        </w:rPr>
        <w:t xml:space="preserve"> Die Produktseiten geben übersichtlich Auskunft über den Einsatzzweck, die Vorzüge und nicht zuletzt die Nährstoffe jedes Futters.</w:t>
      </w:r>
    </w:p>
    <w:p w14:paraId="1F1C4CB8" w14:textId="0B8F8BA2" w:rsidR="00BD50CE" w:rsidRPr="00115FAA" w:rsidRDefault="00BD50CE" w:rsidP="00227609">
      <w:pPr>
        <w:widowControl/>
        <w:suppressAutoHyphens w:val="0"/>
        <w:autoSpaceDN/>
        <w:spacing w:line="276" w:lineRule="auto"/>
        <w:textAlignment w:val="auto"/>
        <w:rPr>
          <w:rFonts w:asciiTheme="minorHAnsi" w:hAnsiTheme="minorHAnsi" w:cstheme="minorHAnsi"/>
        </w:rPr>
      </w:pPr>
    </w:p>
    <w:p w14:paraId="3A03FA67" w14:textId="70995CD7" w:rsidR="00A46056" w:rsidRPr="002F761F" w:rsidRDefault="008F2942" w:rsidP="00A46056">
      <w:pPr>
        <w:widowControl/>
        <w:suppressAutoHyphens w:val="0"/>
        <w:autoSpaceDE w:val="0"/>
        <w:adjustRightInd w:val="0"/>
        <w:textAlignment w:val="auto"/>
        <w:rPr>
          <w:rFonts w:asciiTheme="minorHAnsi" w:hAnsiTheme="minorHAnsi" w:cstheme="minorHAnsi"/>
        </w:rPr>
      </w:pPr>
      <w:r w:rsidRPr="002F761F">
        <w:rPr>
          <w:rFonts w:asciiTheme="minorHAnsi" w:hAnsiTheme="minorHAnsi" w:cstheme="minorHAnsi"/>
          <w:b/>
          <w:bCs/>
          <w:kern w:val="0"/>
          <w:lang w:bidi="ar-SA"/>
        </w:rPr>
        <w:t xml:space="preserve">Knapp </w:t>
      </w:r>
      <w:r w:rsidR="00A46056" w:rsidRPr="002F761F">
        <w:rPr>
          <w:rFonts w:asciiTheme="minorHAnsi" w:hAnsiTheme="minorHAnsi" w:cstheme="minorHAnsi"/>
          <w:b/>
          <w:bCs/>
          <w:kern w:val="0"/>
          <w:lang w:bidi="ar-SA"/>
        </w:rPr>
        <w:t>100 Jahre Fütterungskompetenz</w:t>
      </w:r>
    </w:p>
    <w:p w14:paraId="2E712DB9" w14:textId="6225253B" w:rsidR="00CB2943" w:rsidRPr="00115FAA" w:rsidRDefault="008F2942" w:rsidP="00227609">
      <w:pPr>
        <w:widowControl/>
        <w:suppressAutoHyphens w:val="0"/>
        <w:autoSpaceDN/>
        <w:spacing w:line="276" w:lineRule="auto"/>
        <w:textAlignment w:val="auto"/>
        <w:rPr>
          <w:rFonts w:asciiTheme="minorHAnsi" w:hAnsiTheme="minorHAnsi" w:cstheme="minorHAnsi"/>
        </w:rPr>
      </w:pPr>
      <w:r w:rsidRPr="00115FAA">
        <w:rPr>
          <w:rFonts w:asciiTheme="minorHAnsi" w:hAnsiTheme="minorHAnsi" w:cstheme="minorHAnsi"/>
        </w:rPr>
        <w:t xml:space="preserve">Der neue </w:t>
      </w:r>
      <w:r w:rsidR="009E7CF7">
        <w:rPr>
          <w:rFonts w:asciiTheme="minorHAnsi" w:hAnsiTheme="minorHAnsi" w:cstheme="minorHAnsi"/>
        </w:rPr>
        <w:t xml:space="preserve">Onlineshop </w:t>
      </w:r>
      <w:r w:rsidRPr="00115FAA">
        <w:rPr>
          <w:rFonts w:asciiTheme="minorHAnsi" w:hAnsiTheme="minorHAnsi" w:cstheme="minorHAnsi"/>
        </w:rPr>
        <w:t>bietet</w:t>
      </w:r>
      <w:r w:rsidR="00D23A9F" w:rsidRPr="00115FAA">
        <w:rPr>
          <w:rFonts w:asciiTheme="minorHAnsi" w:hAnsiTheme="minorHAnsi" w:cstheme="minorHAnsi"/>
        </w:rPr>
        <w:t xml:space="preserve"> jedoch noch mehr</w:t>
      </w:r>
      <w:r w:rsidR="00E03ECF">
        <w:rPr>
          <w:rFonts w:asciiTheme="minorHAnsi" w:hAnsiTheme="minorHAnsi" w:cstheme="minorHAnsi"/>
        </w:rPr>
        <w:t>:</w:t>
      </w:r>
      <w:r w:rsidR="00283CFF" w:rsidRPr="00115FAA">
        <w:rPr>
          <w:rFonts w:asciiTheme="minorHAnsi" w:hAnsiTheme="minorHAnsi" w:cstheme="minorHAnsi"/>
        </w:rPr>
        <w:t xml:space="preserve"> </w:t>
      </w:r>
      <w:r w:rsidR="005F1083" w:rsidRPr="00115FAA">
        <w:rPr>
          <w:rFonts w:asciiTheme="minorHAnsi" w:hAnsiTheme="minorHAnsi" w:cstheme="minorHAnsi"/>
        </w:rPr>
        <w:t xml:space="preserve">Von </w:t>
      </w:r>
      <w:r w:rsidR="00283CFF" w:rsidRPr="00115FAA">
        <w:rPr>
          <w:rFonts w:asciiTheme="minorHAnsi" w:hAnsiTheme="minorHAnsi" w:cstheme="minorHAnsi"/>
        </w:rPr>
        <w:t>Cushing</w:t>
      </w:r>
      <w:r w:rsidR="005F1083" w:rsidRPr="00115FAA">
        <w:rPr>
          <w:rFonts w:asciiTheme="minorHAnsi" w:hAnsiTheme="minorHAnsi" w:cstheme="minorHAnsi"/>
        </w:rPr>
        <w:t>, über Weidefütterung bis zur Versorgung schwerfuttriger Pferde</w:t>
      </w:r>
      <w:r w:rsidR="00B37761" w:rsidRPr="00115FAA">
        <w:rPr>
          <w:rFonts w:asciiTheme="minorHAnsi" w:hAnsiTheme="minorHAnsi" w:cstheme="minorHAnsi"/>
        </w:rPr>
        <w:t xml:space="preserve"> –</w:t>
      </w:r>
      <w:r w:rsidR="00283CFF" w:rsidRPr="00115FAA">
        <w:rPr>
          <w:rFonts w:asciiTheme="minorHAnsi" w:hAnsiTheme="minorHAnsi" w:cstheme="minorHAnsi"/>
        </w:rPr>
        <w:t xml:space="preserve"> </w:t>
      </w:r>
      <w:r w:rsidR="00B37761" w:rsidRPr="00115FAA">
        <w:rPr>
          <w:rFonts w:asciiTheme="minorHAnsi" w:hAnsiTheme="minorHAnsi" w:cstheme="minorHAnsi"/>
        </w:rPr>
        <w:t>i</w:t>
      </w:r>
      <w:r w:rsidR="00283CFF" w:rsidRPr="00115FAA">
        <w:rPr>
          <w:rFonts w:asciiTheme="minorHAnsi" w:hAnsiTheme="minorHAnsi" w:cstheme="minorHAnsi"/>
        </w:rPr>
        <w:t xml:space="preserve">m </w:t>
      </w:r>
      <w:r w:rsidR="00283CFF" w:rsidRPr="00115FAA">
        <w:rPr>
          <w:rFonts w:asciiTheme="minorHAnsi" w:hAnsiTheme="minorHAnsi" w:cstheme="minorHAnsi"/>
          <w:b/>
          <w:bCs/>
        </w:rPr>
        <w:t>Ratgeber</w:t>
      </w:r>
      <w:r w:rsidR="00283CFF" w:rsidRPr="00115FAA">
        <w:rPr>
          <w:rFonts w:asciiTheme="minorHAnsi" w:hAnsiTheme="minorHAnsi" w:cstheme="minorHAnsi"/>
        </w:rPr>
        <w:t xml:space="preserve"> </w:t>
      </w:r>
      <w:r w:rsidR="005F1083" w:rsidRPr="00115FAA">
        <w:rPr>
          <w:rFonts w:asciiTheme="minorHAnsi" w:hAnsiTheme="minorHAnsi" w:cstheme="minorHAnsi"/>
        </w:rPr>
        <w:t xml:space="preserve">auf </w:t>
      </w:r>
      <w:hyperlink r:id="rId12" w:history="1">
        <w:r w:rsidR="001266FC" w:rsidRPr="00115FAA">
          <w:rPr>
            <w:rStyle w:val="Hyperlink"/>
            <w:rFonts w:asciiTheme="minorHAnsi" w:hAnsiTheme="minorHAnsi" w:cstheme="minorHAnsi"/>
          </w:rPr>
          <w:t>www.deuka-companion.</w:t>
        </w:r>
        <w:r w:rsidR="001266FC">
          <w:rPr>
            <w:rStyle w:val="Hyperlink"/>
            <w:rFonts w:asciiTheme="minorHAnsi" w:hAnsiTheme="minorHAnsi" w:cstheme="minorHAnsi"/>
          </w:rPr>
          <w:t>com</w:t>
        </w:r>
      </w:hyperlink>
      <w:r w:rsidR="001266FC" w:rsidRPr="00115FAA">
        <w:rPr>
          <w:rFonts w:asciiTheme="minorHAnsi" w:hAnsiTheme="minorHAnsi" w:cstheme="minorHAnsi"/>
        </w:rPr>
        <w:t xml:space="preserve"> </w:t>
      </w:r>
      <w:r w:rsidR="00D23A9F" w:rsidRPr="00115FAA">
        <w:rPr>
          <w:rFonts w:asciiTheme="minorHAnsi" w:hAnsiTheme="minorHAnsi" w:cstheme="minorHAnsi"/>
        </w:rPr>
        <w:t xml:space="preserve">geben </w:t>
      </w:r>
      <w:r w:rsidR="00283CFF" w:rsidRPr="00115FAA">
        <w:rPr>
          <w:rFonts w:asciiTheme="minorHAnsi" w:hAnsiTheme="minorHAnsi" w:cstheme="minorHAnsi"/>
        </w:rPr>
        <w:t xml:space="preserve">Beiträge </w:t>
      </w:r>
      <w:r w:rsidR="00D23A9F" w:rsidRPr="00115FAA">
        <w:rPr>
          <w:rFonts w:asciiTheme="minorHAnsi" w:hAnsiTheme="minorHAnsi" w:cstheme="minorHAnsi"/>
        </w:rPr>
        <w:t xml:space="preserve">regelmäßig Auskunft zur </w:t>
      </w:r>
      <w:r w:rsidR="00B37761" w:rsidRPr="00115FAA">
        <w:rPr>
          <w:rFonts w:asciiTheme="minorHAnsi" w:hAnsiTheme="minorHAnsi" w:cstheme="minorHAnsi"/>
        </w:rPr>
        <w:t>optimale</w:t>
      </w:r>
      <w:r w:rsidR="00D23A9F" w:rsidRPr="00115FAA">
        <w:rPr>
          <w:rFonts w:asciiTheme="minorHAnsi" w:hAnsiTheme="minorHAnsi" w:cstheme="minorHAnsi"/>
        </w:rPr>
        <w:t>n</w:t>
      </w:r>
      <w:r w:rsidR="00CB2943" w:rsidRPr="00115FAA">
        <w:rPr>
          <w:rFonts w:asciiTheme="minorHAnsi" w:hAnsiTheme="minorHAnsi" w:cstheme="minorHAnsi"/>
        </w:rPr>
        <w:t xml:space="preserve"> </w:t>
      </w:r>
      <w:r w:rsidR="005F1083" w:rsidRPr="00115FAA">
        <w:rPr>
          <w:rFonts w:asciiTheme="minorHAnsi" w:hAnsiTheme="minorHAnsi" w:cstheme="minorHAnsi"/>
        </w:rPr>
        <w:t>Pferdef</w:t>
      </w:r>
      <w:r w:rsidR="00CB2943" w:rsidRPr="00115FAA">
        <w:rPr>
          <w:rFonts w:asciiTheme="minorHAnsi" w:hAnsiTheme="minorHAnsi" w:cstheme="minorHAnsi"/>
        </w:rPr>
        <w:t>ütterung</w:t>
      </w:r>
      <w:r w:rsidR="00D23A9F" w:rsidRPr="00115FAA">
        <w:rPr>
          <w:rFonts w:asciiTheme="minorHAnsi" w:hAnsiTheme="minorHAnsi" w:cstheme="minorHAnsi"/>
        </w:rPr>
        <w:t>, selbst in schwierigen Situationen</w:t>
      </w:r>
      <w:r w:rsidR="00CB2943" w:rsidRPr="00115FAA">
        <w:rPr>
          <w:rFonts w:asciiTheme="minorHAnsi" w:hAnsiTheme="minorHAnsi" w:cstheme="minorHAnsi"/>
        </w:rPr>
        <w:t xml:space="preserve">. Pferdehalter*innen, die es genau wissen wollen, bietet </w:t>
      </w:r>
      <w:r w:rsidR="00D23A9F" w:rsidRPr="00115FAA">
        <w:rPr>
          <w:rFonts w:asciiTheme="minorHAnsi" w:hAnsiTheme="minorHAnsi" w:cstheme="minorHAnsi"/>
        </w:rPr>
        <w:t xml:space="preserve">das </w:t>
      </w:r>
      <w:r w:rsidR="00CB2943" w:rsidRPr="00115FAA">
        <w:rPr>
          <w:rFonts w:asciiTheme="minorHAnsi" w:hAnsiTheme="minorHAnsi" w:cstheme="minorHAnsi"/>
          <w:b/>
          <w:bCs/>
        </w:rPr>
        <w:t>Nährstofflexikon</w:t>
      </w:r>
      <w:r w:rsidR="00CB2943" w:rsidRPr="00115FAA">
        <w:rPr>
          <w:rFonts w:asciiTheme="minorHAnsi" w:hAnsiTheme="minorHAnsi" w:cstheme="minorHAnsi"/>
        </w:rPr>
        <w:t xml:space="preserve"> </w:t>
      </w:r>
      <w:r w:rsidR="00D23A9F" w:rsidRPr="00115FAA">
        <w:rPr>
          <w:rFonts w:asciiTheme="minorHAnsi" w:hAnsiTheme="minorHAnsi" w:cstheme="minorHAnsi"/>
        </w:rPr>
        <w:t xml:space="preserve">einen </w:t>
      </w:r>
      <w:r w:rsidR="00CB2943" w:rsidRPr="00115FAA">
        <w:rPr>
          <w:rFonts w:asciiTheme="minorHAnsi" w:hAnsiTheme="minorHAnsi" w:cstheme="minorHAnsi"/>
        </w:rPr>
        <w:t xml:space="preserve">Einblick </w:t>
      </w:r>
      <w:r w:rsidR="00D23A9F" w:rsidRPr="00115FAA">
        <w:rPr>
          <w:rFonts w:asciiTheme="minorHAnsi" w:hAnsiTheme="minorHAnsi" w:cstheme="minorHAnsi"/>
        </w:rPr>
        <w:t>in die Zu</w:t>
      </w:r>
      <w:r w:rsidR="001266FC">
        <w:rPr>
          <w:rFonts w:asciiTheme="minorHAnsi" w:hAnsiTheme="minorHAnsi" w:cstheme="minorHAnsi"/>
        </w:rPr>
        <w:t>taten</w:t>
      </w:r>
      <w:r w:rsidR="00D23A9F" w:rsidRPr="00115FAA">
        <w:rPr>
          <w:rFonts w:asciiTheme="minorHAnsi" w:hAnsiTheme="minorHAnsi" w:cstheme="minorHAnsi"/>
        </w:rPr>
        <w:t xml:space="preserve"> </w:t>
      </w:r>
      <w:r w:rsidR="00CB2943" w:rsidRPr="00115FAA">
        <w:rPr>
          <w:rFonts w:asciiTheme="minorHAnsi" w:hAnsiTheme="minorHAnsi" w:cstheme="minorHAnsi"/>
        </w:rPr>
        <w:t xml:space="preserve">bester Pferdefutter. So erfahren </w:t>
      </w:r>
      <w:r w:rsidR="00E03ECF">
        <w:rPr>
          <w:rFonts w:asciiTheme="minorHAnsi" w:hAnsiTheme="minorHAnsi" w:cstheme="minorHAnsi"/>
        </w:rPr>
        <w:t>sie</w:t>
      </w:r>
      <w:r w:rsidR="00CB2943" w:rsidRPr="00115FAA">
        <w:rPr>
          <w:rFonts w:asciiTheme="minorHAnsi" w:hAnsiTheme="minorHAnsi" w:cstheme="minorHAnsi"/>
        </w:rPr>
        <w:t xml:space="preserve"> </w:t>
      </w:r>
      <w:r w:rsidR="00D23A9F" w:rsidRPr="00115FAA">
        <w:rPr>
          <w:rFonts w:asciiTheme="minorHAnsi" w:hAnsiTheme="minorHAnsi" w:cstheme="minorHAnsi"/>
        </w:rPr>
        <w:t xml:space="preserve">im neuen Portal </w:t>
      </w:r>
      <w:r w:rsidR="00CB2943" w:rsidRPr="00115FAA">
        <w:rPr>
          <w:rFonts w:asciiTheme="minorHAnsi" w:hAnsiTheme="minorHAnsi" w:cstheme="minorHAnsi"/>
        </w:rPr>
        <w:t>alles Wissenswerte zur richtigen Ernährung ihres Equiden</w:t>
      </w:r>
      <w:r w:rsidR="005F1083" w:rsidRPr="00115FAA">
        <w:rPr>
          <w:rFonts w:asciiTheme="minorHAnsi" w:hAnsiTheme="minorHAnsi" w:cstheme="minorHAnsi"/>
        </w:rPr>
        <w:t xml:space="preserve"> und können </w:t>
      </w:r>
      <w:r w:rsidR="00393AFA" w:rsidRPr="00115FAA">
        <w:rPr>
          <w:rFonts w:asciiTheme="minorHAnsi" w:hAnsiTheme="minorHAnsi" w:cstheme="minorHAnsi"/>
        </w:rPr>
        <w:t xml:space="preserve">zeitgleich bestes </w:t>
      </w:r>
      <w:r w:rsidR="00CB2943" w:rsidRPr="00115FAA">
        <w:rPr>
          <w:rFonts w:asciiTheme="minorHAnsi" w:hAnsiTheme="minorHAnsi" w:cstheme="minorHAnsi"/>
        </w:rPr>
        <w:t xml:space="preserve">Futter </w:t>
      </w:r>
      <w:r w:rsidR="00D23A9F" w:rsidRPr="00115FAA">
        <w:rPr>
          <w:rFonts w:asciiTheme="minorHAnsi" w:hAnsiTheme="minorHAnsi" w:cstheme="minorHAnsi"/>
        </w:rPr>
        <w:t xml:space="preserve">bestellen. Alles </w:t>
      </w:r>
      <w:r w:rsidR="00115FAA" w:rsidRPr="00115FAA">
        <w:rPr>
          <w:rFonts w:asciiTheme="minorHAnsi" w:hAnsiTheme="minorHAnsi" w:cstheme="minorHAnsi"/>
        </w:rPr>
        <w:t>schnell und direkt mit nur wenigen Klicks</w:t>
      </w:r>
      <w:r w:rsidR="00CB2943" w:rsidRPr="00115FAA">
        <w:rPr>
          <w:rFonts w:asciiTheme="minorHAnsi" w:hAnsiTheme="minorHAnsi" w:cstheme="minorHAnsi"/>
        </w:rPr>
        <w:t>.</w:t>
      </w:r>
    </w:p>
    <w:p w14:paraId="05DEA681" w14:textId="70C7E18F" w:rsidR="00425116" w:rsidRDefault="00425116" w:rsidP="00227609">
      <w:pPr>
        <w:widowControl/>
        <w:suppressAutoHyphens w:val="0"/>
        <w:autoSpaceDN/>
        <w:spacing w:line="276" w:lineRule="auto"/>
        <w:textAlignment w:val="auto"/>
        <w:rPr>
          <w:rFonts w:asciiTheme="minorHAnsi" w:hAnsiTheme="minorHAnsi" w:cstheme="minorHAnsi"/>
        </w:rPr>
      </w:pPr>
    </w:p>
    <w:p w14:paraId="3F251B1E" w14:textId="77777777" w:rsidR="003A4EC2" w:rsidRPr="00115FAA" w:rsidRDefault="003A4EC2" w:rsidP="00227609">
      <w:pPr>
        <w:widowControl/>
        <w:suppressAutoHyphens w:val="0"/>
        <w:autoSpaceDN/>
        <w:spacing w:line="276" w:lineRule="auto"/>
        <w:textAlignment w:val="auto"/>
        <w:rPr>
          <w:rFonts w:asciiTheme="minorHAnsi" w:hAnsiTheme="minorHAnsi" w:cstheme="minorHAnsi"/>
        </w:rPr>
      </w:pPr>
    </w:p>
    <w:p w14:paraId="2A579539" w14:textId="731F198B" w:rsidR="00115FAA" w:rsidRPr="00115FAA" w:rsidRDefault="00115FAA" w:rsidP="00227609">
      <w:pPr>
        <w:widowControl/>
        <w:suppressAutoHyphens w:val="0"/>
        <w:autoSpaceDN/>
        <w:spacing w:line="276" w:lineRule="auto"/>
        <w:textAlignment w:val="auto"/>
        <w:rPr>
          <w:rFonts w:asciiTheme="minorHAnsi" w:hAnsiTheme="minorHAnsi" w:cstheme="minorHAnsi"/>
        </w:rPr>
      </w:pPr>
      <w:r w:rsidRPr="00115FAA">
        <w:rPr>
          <w:rFonts w:asciiTheme="minorHAnsi" w:hAnsiTheme="minorHAnsi" w:cstheme="minorHAnsi"/>
          <w:noProof/>
        </w:rPr>
        <w:drawing>
          <wp:inline distT="0" distB="0" distL="0" distR="0" wp14:anchorId="0B23EF19" wp14:editId="39ADEE8C">
            <wp:extent cx="6118860" cy="3226003"/>
            <wp:effectExtent l="0" t="0" r="0" b="0"/>
            <wp:docPr id="4" name="Grafik 4" descr="Ein Bild, das Person, Frau, draußen,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Frau, draußen, Säugetier enthält.&#10;&#10;Automatisch generierte Beschreibung"/>
                    <pic:cNvPicPr/>
                  </pic:nvPicPr>
                  <pic:blipFill rotWithShape="1">
                    <a:blip r:embed="rId13"/>
                    <a:srcRect t="1444" b="18922"/>
                    <a:stretch/>
                  </pic:blipFill>
                  <pic:spPr bwMode="auto">
                    <a:xfrm>
                      <a:off x="0" y="0"/>
                      <a:ext cx="6120130" cy="3226673"/>
                    </a:xfrm>
                    <a:prstGeom prst="rect">
                      <a:avLst/>
                    </a:prstGeom>
                    <a:ln>
                      <a:noFill/>
                    </a:ln>
                    <a:extLst>
                      <a:ext uri="{53640926-AAD7-44D8-BBD7-CCE9431645EC}">
                        <a14:shadowObscured xmlns:a14="http://schemas.microsoft.com/office/drawing/2010/main"/>
                      </a:ext>
                    </a:extLst>
                  </pic:spPr>
                </pic:pic>
              </a:graphicData>
            </a:graphic>
          </wp:inline>
        </w:drawing>
      </w:r>
    </w:p>
    <w:p w14:paraId="4F4D03BC" w14:textId="2FBC38C0" w:rsidR="002F761F" w:rsidRDefault="002F761F">
      <w:pPr>
        <w:suppressAutoHyphens w:val="0"/>
        <w:autoSpaceDN/>
        <w:rPr>
          <w:rFonts w:asciiTheme="minorHAnsi" w:hAnsiTheme="minorHAnsi" w:cstheme="minorHAnsi"/>
        </w:rPr>
      </w:pPr>
      <w:r>
        <w:rPr>
          <w:rFonts w:asciiTheme="minorHAnsi" w:hAnsiTheme="minorHAnsi" w:cstheme="minorHAnsi"/>
        </w:rPr>
        <w:br w:type="page"/>
      </w:r>
    </w:p>
    <w:p w14:paraId="62D9F2A4" w14:textId="77777777" w:rsidR="000E76D8" w:rsidRPr="00115FAA" w:rsidRDefault="000E76D8" w:rsidP="00227609">
      <w:pPr>
        <w:widowControl/>
        <w:suppressAutoHyphens w:val="0"/>
        <w:autoSpaceDN/>
        <w:spacing w:line="276" w:lineRule="auto"/>
        <w:textAlignment w:val="auto"/>
        <w:rPr>
          <w:rFonts w:asciiTheme="minorHAnsi" w:hAnsiTheme="minorHAnsi" w:cstheme="minorHAnsi"/>
        </w:rPr>
      </w:pPr>
    </w:p>
    <w:p w14:paraId="390180A8" w14:textId="77777777" w:rsidR="00E66967" w:rsidRPr="00087878" w:rsidRDefault="00E66967" w:rsidP="00000F84">
      <w:pPr>
        <w:spacing w:line="276" w:lineRule="auto"/>
        <w:jc w:val="both"/>
        <w:rPr>
          <w:rFonts w:asciiTheme="minorHAnsi" w:hAnsiTheme="minorHAnsi" w:cstheme="minorHAnsi"/>
          <w:b/>
          <w:bCs/>
          <w:sz w:val="20"/>
          <w:szCs w:val="20"/>
        </w:rPr>
      </w:pPr>
      <w:r w:rsidRPr="00087878">
        <w:rPr>
          <w:rFonts w:asciiTheme="minorHAnsi" w:hAnsiTheme="minorHAnsi" w:cstheme="minorHAnsi"/>
          <w:b/>
          <w:bCs/>
          <w:sz w:val="20"/>
          <w:szCs w:val="20"/>
        </w:rPr>
        <w:t xml:space="preserve">Über </w:t>
      </w:r>
      <w:r w:rsidRPr="00087878">
        <w:rPr>
          <w:rFonts w:asciiTheme="minorHAnsi" w:hAnsiTheme="minorHAnsi" w:cstheme="minorHAnsi"/>
          <w:b/>
          <w:bCs/>
          <w:i/>
          <w:iCs/>
          <w:sz w:val="20"/>
          <w:szCs w:val="20"/>
        </w:rPr>
        <w:t>deukavallo</w:t>
      </w:r>
    </w:p>
    <w:p w14:paraId="09B18E4B" w14:textId="3D1D4FDF" w:rsidR="00E66967" w:rsidRPr="00087878" w:rsidRDefault="00E66967" w:rsidP="00000F84">
      <w:pPr>
        <w:widowControl/>
        <w:suppressAutoHyphens w:val="0"/>
        <w:autoSpaceDN/>
        <w:spacing w:line="276" w:lineRule="auto"/>
        <w:textAlignment w:val="auto"/>
        <w:rPr>
          <w:rFonts w:asciiTheme="minorHAnsi" w:hAnsiTheme="minorHAnsi" w:cstheme="minorHAnsi"/>
          <w:sz w:val="20"/>
          <w:szCs w:val="20"/>
        </w:rPr>
      </w:pPr>
      <w:r w:rsidRPr="00087878">
        <w:rPr>
          <w:rFonts w:asciiTheme="minorHAnsi" w:hAnsiTheme="minorHAnsi" w:cstheme="minorHAnsi"/>
          <w:i/>
          <w:iCs/>
          <w:sz w:val="20"/>
          <w:szCs w:val="20"/>
        </w:rPr>
        <w:t>deukavallo</w:t>
      </w:r>
      <w:r w:rsidRPr="00087878">
        <w:rPr>
          <w:rFonts w:asciiTheme="minorHAnsi" w:hAnsiTheme="minorHAnsi" w:cstheme="minorHAnsi"/>
          <w:sz w:val="20"/>
          <w:szCs w:val="20"/>
        </w:rPr>
        <w:t xml:space="preserve"> ist die Pferdefuttermarke von </w:t>
      </w:r>
      <w:r w:rsidRPr="00087878">
        <w:rPr>
          <w:rFonts w:asciiTheme="minorHAnsi" w:hAnsiTheme="minorHAnsi" w:cstheme="minorHAnsi"/>
          <w:i/>
          <w:iCs/>
          <w:sz w:val="20"/>
          <w:szCs w:val="20"/>
        </w:rPr>
        <w:t>Deutsche Tiernahrung Cremer</w:t>
      </w:r>
      <w:r w:rsidRPr="00087878">
        <w:rPr>
          <w:rFonts w:asciiTheme="minorHAnsi" w:hAnsiTheme="minorHAnsi" w:cstheme="minorHAnsi"/>
          <w:sz w:val="20"/>
          <w:szCs w:val="20"/>
        </w:rPr>
        <w:t xml:space="preserve">. Bei </w:t>
      </w:r>
      <w:r w:rsidRPr="00087878">
        <w:rPr>
          <w:rFonts w:asciiTheme="minorHAnsi" w:hAnsiTheme="minorHAnsi" w:cstheme="minorHAnsi"/>
          <w:i/>
          <w:iCs/>
          <w:sz w:val="20"/>
          <w:szCs w:val="20"/>
        </w:rPr>
        <w:t>deukavallo</w:t>
      </w:r>
      <w:r w:rsidRPr="00087878">
        <w:rPr>
          <w:rFonts w:asciiTheme="minorHAnsi" w:hAnsiTheme="minorHAnsi" w:cstheme="minorHAnsi"/>
          <w:sz w:val="20"/>
          <w:szCs w:val="20"/>
        </w:rPr>
        <w:t xml:space="preserve"> steht das Wohlergehen von Pferden im Mittelpunkt. Ob für Freizeit-, Sport- oder Zuchtpferd, hoffnungsvollen Youngster oder erfahrenen Senior: Das Sortiment von </w:t>
      </w:r>
      <w:r w:rsidRPr="00087878">
        <w:rPr>
          <w:rFonts w:asciiTheme="minorHAnsi" w:hAnsiTheme="minorHAnsi" w:cstheme="minorHAnsi"/>
          <w:i/>
          <w:iCs/>
          <w:sz w:val="20"/>
          <w:szCs w:val="20"/>
        </w:rPr>
        <w:t>deukavallo</w:t>
      </w:r>
      <w:r w:rsidRPr="00087878">
        <w:rPr>
          <w:rFonts w:asciiTheme="minorHAnsi" w:hAnsiTheme="minorHAnsi" w:cstheme="minorHAnsi"/>
          <w:sz w:val="20"/>
          <w:szCs w:val="20"/>
        </w:rPr>
        <w:t xml:space="preserve"> bietet für jedes Pferd das passende Futter. Alle Produkte sind genau auf die ernährungsphysiologischen Bedürfnisse der Tiere abgestimmt. Die Müslis, Extrudate, </w:t>
      </w:r>
      <w:r w:rsidR="00E03ECF">
        <w:rPr>
          <w:rFonts w:asciiTheme="minorHAnsi" w:hAnsiTheme="minorHAnsi" w:cstheme="minorHAnsi"/>
          <w:sz w:val="20"/>
          <w:szCs w:val="20"/>
        </w:rPr>
        <w:t xml:space="preserve">Supplements, </w:t>
      </w:r>
      <w:r w:rsidRPr="00087878">
        <w:rPr>
          <w:rFonts w:asciiTheme="minorHAnsi" w:hAnsiTheme="minorHAnsi" w:cstheme="minorHAnsi"/>
          <w:sz w:val="20"/>
          <w:szCs w:val="20"/>
        </w:rPr>
        <w:t>Mineral- und Pelletfutter sind das Ergebnis eines ständigen Erfahrungsaustausches mit Tierernährungsinstituten, tierärztlichen Hochschulen sowie Pferdehalter*innen und -züchter*innen.</w:t>
      </w:r>
    </w:p>
    <w:p w14:paraId="7BAC7DE1" w14:textId="77777777" w:rsidR="00E66967" w:rsidRPr="00087878" w:rsidRDefault="00E66967" w:rsidP="00000F84">
      <w:pPr>
        <w:widowControl/>
        <w:suppressAutoHyphens w:val="0"/>
        <w:autoSpaceDN/>
        <w:spacing w:line="276" w:lineRule="auto"/>
        <w:textAlignment w:val="auto"/>
        <w:rPr>
          <w:rFonts w:asciiTheme="minorHAnsi" w:hAnsiTheme="minorHAnsi" w:cstheme="minorHAnsi"/>
          <w:sz w:val="20"/>
          <w:szCs w:val="20"/>
        </w:rPr>
      </w:pPr>
    </w:p>
    <w:p w14:paraId="65577333" w14:textId="50CE2C49" w:rsidR="00CC4257" w:rsidRPr="00087878" w:rsidRDefault="00E66967" w:rsidP="00CC4257">
      <w:pPr>
        <w:widowControl/>
        <w:suppressAutoHyphens w:val="0"/>
        <w:autoSpaceDN/>
        <w:spacing w:line="276" w:lineRule="auto"/>
        <w:textAlignment w:val="auto"/>
        <w:rPr>
          <w:rFonts w:asciiTheme="minorHAnsi" w:hAnsiTheme="minorHAnsi" w:cstheme="minorHAnsi"/>
          <w:sz w:val="20"/>
          <w:szCs w:val="20"/>
          <w:lang w:val="en-US"/>
        </w:rPr>
      </w:pPr>
      <w:r w:rsidRPr="00087878">
        <w:rPr>
          <w:rFonts w:asciiTheme="minorHAnsi" w:hAnsiTheme="minorHAnsi" w:cstheme="minorHAnsi"/>
          <w:sz w:val="20"/>
          <w:szCs w:val="20"/>
        </w:rPr>
        <w:t xml:space="preserve">Nur höchste Qualitätsorientierung führt zu einem nachhaltigen Fütterungserfolg. Aus diesem Grund erfolgt in all unseren Produktionsabläufen – vom Rohstoff bis zum fertigen Produkt – eine </w:t>
      </w:r>
      <w:r w:rsidRPr="003A4EC2">
        <w:rPr>
          <w:rFonts w:asciiTheme="minorHAnsi" w:hAnsiTheme="minorHAnsi" w:cstheme="minorHAnsi"/>
          <w:sz w:val="20"/>
          <w:szCs w:val="20"/>
        </w:rPr>
        <w:t xml:space="preserve">lückenlose Dokumentation und ständige Überwachung der Futterqualität. So sichern wir bei </w:t>
      </w:r>
      <w:r w:rsidRPr="003A4EC2">
        <w:rPr>
          <w:rFonts w:asciiTheme="minorHAnsi" w:hAnsiTheme="minorHAnsi" w:cstheme="minorHAnsi"/>
          <w:i/>
          <w:iCs/>
          <w:sz w:val="20"/>
          <w:szCs w:val="20"/>
        </w:rPr>
        <w:t>deukavallo</w:t>
      </w:r>
      <w:r w:rsidRPr="003A4EC2">
        <w:rPr>
          <w:rFonts w:asciiTheme="minorHAnsi" w:hAnsiTheme="minorHAnsi" w:cstheme="minorHAnsi"/>
          <w:sz w:val="20"/>
          <w:szCs w:val="20"/>
        </w:rPr>
        <w:t xml:space="preserve"> beste Futterqualität getreu dem Motto: Natürlich gutes Pferdefutter.</w:t>
      </w:r>
      <w:r w:rsidR="00A2139B" w:rsidRPr="003A4EC2">
        <w:rPr>
          <w:rFonts w:asciiTheme="minorHAnsi" w:hAnsiTheme="minorHAnsi" w:cstheme="minorHAnsi"/>
          <w:sz w:val="20"/>
          <w:szCs w:val="20"/>
        </w:rPr>
        <w:t xml:space="preserve"> </w:t>
      </w:r>
      <w:hyperlink r:id="rId14" w:history="1">
        <w:r w:rsidR="00B52B8B" w:rsidRPr="003A4EC2">
          <w:rPr>
            <w:rStyle w:val="Hyperlink"/>
            <w:rFonts w:asciiTheme="minorHAnsi" w:hAnsiTheme="minorHAnsi" w:cstheme="minorHAnsi"/>
            <w:sz w:val="20"/>
            <w:szCs w:val="20"/>
            <w:lang w:val="en-US"/>
          </w:rPr>
          <w:t>www.deukavallo.de</w:t>
        </w:r>
      </w:hyperlink>
      <w:r w:rsidR="008C5C99" w:rsidRPr="003A4EC2">
        <w:rPr>
          <w:rFonts w:asciiTheme="minorHAnsi" w:hAnsiTheme="minorHAnsi" w:cstheme="minorHAnsi"/>
          <w:sz w:val="20"/>
          <w:szCs w:val="20"/>
          <w:lang w:val="en-US"/>
        </w:rPr>
        <w:t xml:space="preserve"> &amp; </w:t>
      </w:r>
      <w:hyperlink r:id="rId15" w:history="1">
        <w:r w:rsidR="00CC4257" w:rsidRPr="00506B46">
          <w:rPr>
            <w:rStyle w:val="Hyperlink"/>
            <w:rFonts w:asciiTheme="minorHAnsi" w:hAnsiTheme="minorHAnsi" w:cstheme="minorHAnsi"/>
            <w:sz w:val="20"/>
            <w:szCs w:val="20"/>
            <w:lang w:val="en-US"/>
          </w:rPr>
          <w:t>www.deuka-companion.com/collections/pferdefutter</w:t>
        </w:r>
      </w:hyperlink>
    </w:p>
    <w:p w14:paraId="7CEB72D6" w14:textId="77777777" w:rsidR="00115FAA" w:rsidRPr="00087878" w:rsidRDefault="00115FAA" w:rsidP="00227609">
      <w:pPr>
        <w:spacing w:line="276" w:lineRule="auto"/>
        <w:jc w:val="both"/>
        <w:rPr>
          <w:rFonts w:asciiTheme="minorHAnsi" w:hAnsiTheme="minorHAnsi" w:cstheme="minorHAnsi"/>
          <w:sz w:val="20"/>
          <w:szCs w:val="20"/>
          <w:lang w:val="en-US"/>
        </w:rPr>
      </w:pPr>
    </w:p>
    <w:p w14:paraId="3B1A6D4A" w14:textId="49D7BEC2" w:rsidR="00227609" w:rsidRPr="00087878" w:rsidRDefault="00227609" w:rsidP="00227609">
      <w:pPr>
        <w:spacing w:line="276" w:lineRule="auto"/>
        <w:jc w:val="both"/>
        <w:rPr>
          <w:rFonts w:asciiTheme="minorHAnsi" w:hAnsiTheme="minorHAnsi" w:cstheme="minorHAnsi"/>
          <w:b/>
          <w:bCs/>
          <w:sz w:val="20"/>
          <w:szCs w:val="20"/>
          <w:lang w:val="en-US"/>
        </w:rPr>
      </w:pPr>
      <w:r w:rsidRPr="00087878">
        <w:rPr>
          <w:rFonts w:asciiTheme="minorHAnsi" w:hAnsiTheme="minorHAnsi" w:cstheme="minorHAnsi"/>
          <w:b/>
          <w:bCs/>
          <w:sz w:val="20"/>
          <w:szCs w:val="20"/>
          <w:lang w:val="en-US"/>
        </w:rPr>
        <w:t xml:space="preserve">Über </w:t>
      </w:r>
      <w:r w:rsidRPr="00087878">
        <w:rPr>
          <w:rFonts w:asciiTheme="minorHAnsi" w:hAnsiTheme="minorHAnsi" w:cstheme="minorHAnsi"/>
          <w:b/>
          <w:bCs/>
          <w:i/>
          <w:iCs/>
          <w:sz w:val="20"/>
          <w:szCs w:val="20"/>
          <w:lang w:val="en-US"/>
        </w:rPr>
        <w:t>deuka companion</w:t>
      </w:r>
    </w:p>
    <w:p w14:paraId="0025D51E" w14:textId="2D19604C" w:rsidR="00AB4CC6" w:rsidRPr="00087878" w:rsidRDefault="00AB4CC6" w:rsidP="00AB4CC6">
      <w:pPr>
        <w:spacing w:line="276" w:lineRule="auto"/>
        <w:jc w:val="both"/>
        <w:rPr>
          <w:rFonts w:asciiTheme="minorHAnsi" w:hAnsiTheme="minorHAnsi" w:cstheme="minorHAnsi"/>
          <w:sz w:val="20"/>
          <w:szCs w:val="20"/>
        </w:rPr>
      </w:pPr>
      <w:r w:rsidRPr="00087878">
        <w:rPr>
          <w:rFonts w:asciiTheme="minorHAnsi" w:hAnsiTheme="minorHAnsi" w:cstheme="minorHAnsi"/>
          <w:sz w:val="20"/>
          <w:szCs w:val="20"/>
        </w:rPr>
        <w:t>Gesunde Liebe zwischen Mensch und Tier</w:t>
      </w:r>
      <w:r w:rsidR="00E03ECF">
        <w:rPr>
          <w:rFonts w:asciiTheme="minorHAnsi" w:hAnsiTheme="minorHAnsi" w:cstheme="minorHAnsi"/>
          <w:sz w:val="20"/>
          <w:szCs w:val="20"/>
        </w:rPr>
        <w:t xml:space="preserve"> –</w:t>
      </w:r>
      <w:r w:rsidRPr="00087878">
        <w:rPr>
          <w:rFonts w:asciiTheme="minorHAnsi" w:hAnsiTheme="minorHAnsi" w:cstheme="minorHAnsi"/>
          <w:sz w:val="20"/>
          <w:szCs w:val="20"/>
        </w:rPr>
        <w:t xml:space="preserve"> </w:t>
      </w:r>
      <w:r w:rsidR="00E03ECF">
        <w:rPr>
          <w:rFonts w:asciiTheme="minorHAnsi" w:hAnsiTheme="minorHAnsi" w:cstheme="minorHAnsi"/>
          <w:sz w:val="20"/>
          <w:szCs w:val="20"/>
        </w:rPr>
        <w:t>d</w:t>
      </w:r>
      <w:r w:rsidRPr="00087878">
        <w:rPr>
          <w:rFonts w:asciiTheme="minorHAnsi" w:hAnsiTheme="minorHAnsi" w:cstheme="minorHAnsi"/>
          <w:sz w:val="20"/>
          <w:szCs w:val="20"/>
        </w:rPr>
        <w:t xml:space="preserve">as wünschen sich alle Tierhalter*innen. Die Grundlage einer erfüllenden Beziehung bildet der artgerechte Umgang mit Hund, Katze, Pferd, Kaninchen, Huhn und Co. </w:t>
      </w:r>
      <w:r w:rsidR="00E03ECF">
        <w:rPr>
          <w:rFonts w:asciiTheme="minorHAnsi" w:hAnsiTheme="minorHAnsi" w:cstheme="minorHAnsi"/>
          <w:sz w:val="20"/>
          <w:szCs w:val="20"/>
        </w:rPr>
        <w:t>D</w:t>
      </w:r>
      <w:r w:rsidRPr="00087878">
        <w:rPr>
          <w:rFonts w:asciiTheme="minorHAnsi" w:hAnsiTheme="minorHAnsi" w:cstheme="minorHAnsi"/>
          <w:sz w:val="20"/>
          <w:szCs w:val="20"/>
        </w:rPr>
        <w:t xml:space="preserve">azu gehört auch eine hochwertige und nährstoffreiche Ernährung. Wir von </w:t>
      </w:r>
      <w:r w:rsidRPr="00087878">
        <w:rPr>
          <w:rFonts w:asciiTheme="minorHAnsi" w:hAnsiTheme="minorHAnsi" w:cstheme="minorHAnsi"/>
          <w:i/>
          <w:iCs/>
          <w:sz w:val="20"/>
          <w:szCs w:val="20"/>
        </w:rPr>
        <w:t>deuka companion</w:t>
      </w:r>
      <w:r w:rsidRPr="00087878">
        <w:rPr>
          <w:rFonts w:asciiTheme="minorHAnsi" w:hAnsiTheme="minorHAnsi" w:cstheme="minorHAnsi"/>
          <w:sz w:val="20"/>
          <w:szCs w:val="20"/>
        </w:rPr>
        <w:t xml:space="preserve"> wissen das. Mit unserer jahrzehntelangen Fütterungserfahrung entwickeln wir beste Tiernahrung nach intelligenten Rezepturen und höchsten deutschen Standards – stets ausgerichtet an den Bedürfnissen deines Tieres.</w:t>
      </w:r>
    </w:p>
    <w:p w14:paraId="3A9FB351" w14:textId="5335B2CF" w:rsidR="00227609" w:rsidRPr="00087878" w:rsidRDefault="00227609" w:rsidP="00F54330">
      <w:pPr>
        <w:widowControl/>
        <w:suppressAutoHyphens w:val="0"/>
        <w:autoSpaceDN/>
        <w:spacing w:line="276" w:lineRule="auto"/>
        <w:textAlignment w:val="auto"/>
        <w:rPr>
          <w:rFonts w:asciiTheme="minorHAnsi" w:hAnsiTheme="minorHAnsi" w:cstheme="minorHAnsi"/>
          <w:sz w:val="20"/>
          <w:szCs w:val="20"/>
        </w:rPr>
      </w:pPr>
    </w:p>
    <w:p w14:paraId="51ED316B" w14:textId="77777777" w:rsidR="00E03ECF" w:rsidRDefault="00D34B1A" w:rsidP="00A2139B">
      <w:pPr>
        <w:spacing w:line="276" w:lineRule="auto"/>
        <w:jc w:val="both"/>
        <w:rPr>
          <w:rFonts w:asciiTheme="minorHAnsi" w:hAnsiTheme="minorHAnsi" w:cstheme="minorHAnsi"/>
          <w:sz w:val="20"/>
          <w:szCs w:val="20"/>
        </w:rPr>
      </w:pPr>
      <w:r w:rsidRPr="00087878">
        <w:rPr>
          <w:rFonts w:asciiTheme="minorHAnsi" w:hAnsiTheme="minorHAnsi" w:cstheme="minorHAnsi"/>
          <w:i/>
          <w:iCs/>
          <w:sz w:val="20"/>
          <w:szCs w:val="20"/>
        </w:rPr>
        <w:t>deuka companion</w:t>
      </w:r>
      <w:r w:rsidRPr="00087878">
        <w:rPr>
          <w:rFonts w:asciiTheme="minorHAnsi" w:hAnsiTheme="minorHAnsi" w:cstheme="minorHAnsi"/>
          <w:sz w:val="20"/>
          <w:szCs w:val="20"/>
        </w:rPr>
        <w:t xml:space="preserve"> bietet Orientierung im Dschungel falscher Versprechungen. Entgegen kurzweiligen Fütterungs-Trends und inhaltsleerem Marketing-Blabla stehen unsere Produkte für zeitlos gutes Futter – ehrlich und transparent. Mit </w:t>
      </w:r>
      <w:r w:rsidRPr="00087878">
        <w:rPr>
          <w:rFonts w:asciiTheme="minorHAnsi" w:hAnsiTheme="minorHAnsi" w:cstheme="minorHAnsi"/>
          <w:i/>
          <w:iCs/>
          <w:sz w:val="20"/>
          <w:szCs w:val="20"/>
        </w:rPr>
        <w:t>deuka companion</w:t>
      </w:r>
      <w:r w:rsidRPr="00087878">
        <w:rPr>
          <w:rFonts w:asciiTheme="minorHAnsi" w:hAnsiTheme="minorHAnsi" w:cstheme="minorHAnsi"/>
          <w:sz w:val="20"/>
          <w:szCs w:val="20"/>
        </w:rPr>
        <w:t xml:space="preserve"> können sich Tierhalter*innen beim Futterkauf wieder auf ihr Bauchgefühl verlassen. Damit bleibt mehr Zeit fürs Wesentliche: Nämlich das Leben mit Hund, Katze, Pferd, Kaninchen und Co. uneingeschränkt genießen.</w:t>
      </w:r>
    </w:p>
    <w:p w14:paraId="0071DAD5" w14:textId="5BE49F39" w:rsidR="00A2139B" w:rsidRDefault="00506B46" w:rsidP="00A2139B">
      <w:pPr>
        <w:spacing w:line="276" w:lineRule="auto"/>
        <w:jc w:val="both"/>
        <w:rPr>
          <w:rFonts w:asciiTheme="minorHAnsi" w:hAnsiTheme="minorHAnsi" w:cstheme="minorHAnsi"/>
          <w:sz w:val="20"/>
          <w:szCs w:val="20"/>
        </w:rPr>
      </w:pPr>
      <w:hyperlink r:id="rId16" w:history="1">
        <w:r w:rsidR="00E03ECF" w:rsidRPr="00EA6B54">
          <w:rPr>
            <w:rStyle w:val="Hyperlink"/>
            <w:rFonts w:asciiTheme="minorHAnsi" w:hAnsiTheme="minorHAnsi" w:cstheme="minorHAnsi"/>
            <w:sz w:val="20"/>
            <w:szCs w:val="20"/>
          </w:rPr>
          <w:t>www.deuka-companion.com</w:t>
        </w:r>
      </w:hyperlink>
    </w:p>
    <w:p w14:paraId="20F09CA8" w14:textId="6FA17DD1" w:rsidR="009910AC" w:rsidRPr="00087878" w:rsidRDefault="009910AC" w:rsidP="00000F84">
      <w:pPr>
        <w:widowControl/>
        <w:suppressAutoHyphens w:val="0"/>
        <w:autoSpaceDN/>
        <w:spacing w:line="276" w:lineRule="auto"/>
        <w:textAlignment w:val="auto"/>
        <w:rPr>
          <w:rFonts w:asciiTheme="minorHAnsi" w:hAnsiTheme="minorHAnsi" w:cstheme="minorHAnsi"/>
          <w:sz w:val="20"/>
          <w:szCs w:val="20"/>
        </w:rPr>
      </w:pPr>
    </w:p>
    <w:p w14:paraId="2164A15B" w14:textId="77777777" w:rsidR="00115FAA" w:rsidRPr="00087878" w:rsidRDefault="00115FAA" w:rsidP="00000F84">
      <w:pPr>
        <w:widowControl/>
        <w:suppressAutoHyphens w:val="0"/>
        <w:autoSpaceDN/>
        <w:spacing w:line="276" w:lineRule="auto"/>
        <w:textAlignment w:val="auto"/>
        <w:rPr>
          <w:rFonts w:asciiTheme="minorHAnsi" w:hAnsiTheme="minorHAnsi" w:cstheme="minorHAnsi"/>
          <w:sz w:val="20"/>
          <w:szCs w:val="20"/>
        </w:rPr>
      </w:pPr>
    </w:p>
    <w:p w14:paraId="49B6AAA1" w14:textId="77777777" w:rsidR="00B70565" w:rsidRPr="00087878" w:rsidRDefault="00B70565" w:rsidP="00000F84">
      <w:pPr>
        <w:spacing w:line="276" w:lineRule="auto"/>
        <w:jc w:val="both"/>
        <w:rPr>
          <w:rFonts w:asciiTheme="minorHAnsi" w:hAnsiTheme="minorHAnsi" w:cstheme="minorHAnsi"/>
          <w:b/>
          <w:bCs/>
          <w:sz w:val="20"/>
          <w:szCs w:val="20"/>
        </w:rPr>
      </w:pPr>
      <w:r w:rsidRPr="00087878">
        <w:rPr>
          <w:rFonts w:asciiTheme="minorHAnsi" w:hAnsiTheme="minorHAnsi" w:cstheme="minorHAnsi"/>
          <w:b/>
          <w:bCs/>
          <w:sz w:val="20"/>
          <w:szCs w:val="20"/>
        </w:rPr>
        <w:t xml:space="preserve">Über </w:t>
      </w:r>
      <w:r w:rsidRPr="00087878">
        <w:rPr>
          <w:rFonts w:asciiTheme="minorHAnsi" w:hAnsiTheme="minorHAnsi" w:cstheme="minorHAnsi"/>
          <w:b/>
          <w:bCs/>
          <w:i/>
          <w:iCs/>
          <w:sz w:val="20"/>
          <w:szCs w:val="20"/>
        </w:rPr>
        <w:t>Deutsche Tiernahrung Cremer</w:t>
      </w:r>
    </w:p>
    <w:p w14:paraId="7FBCB4E8" w14:textId="77777777" w:rsidR="00B70565" w:rsidRPr="00087878" w:rsidRDefault="00B70565" w:rsidP="00000F84">
      <w:pPr>
        <w:spacing w:line="276" w:lineRule="auto"/>
        <w:jc w:val="both"/>
        <w:rPr>
          <w:rFonts w:asciiTheme="minorHAnsi" w:hAnsiTheme="minorHAnsi" w:cstheme="minorHAnsi"/>
          <w:kern w:val="0"/>
          <w:sz w:val="20"/>
          <w:szCs w:val="20"/>
        </w:rPr>
      </w:pPr>
      <w:r w:rsidRPr="00087878">
        <w:rPr>
          <w:rFonts w:asciiTheme="minorHAnsi" w:hAnsiTheme="minorHAnsi" w:cstheme="minorHAnsi"/>
          <w:sz w:val="20"/>
          <w:szCs w:val="20"/>
        </w:rPr>
        <w:t xml:space="preserve">Deutsche Tiernahrung Cremer ist der marktführende </w:t>
      </w:r>
      <w:r w:rsidR="00F54330" w:rsidRPr="00087878">
        <w:rPr>
          <w:rFonts w:asciiTheme="minorHAnsi" w:hAnsiTheme="minorHAnsi" w:cstheme="minorHAnsi"/>
          <w:sz w:val="20"/>
          <w:szCs w:val="20"/>
        </w:rPr>
        <w:t>Mischfutter</w:t>
      </w:r>
      <w:r w:rsidRPr="00087878">
        <w:rPr>
          <w:rFonts w:asciiTheme="minorHAnsi" w:hAnsiTheme="minorHAnsi" w:cstheme="minorHAnsi"/>
          <w:sz w:val="20"/>
          <w:szCs w:val="20"/>
        </w:rPr>
        <w:t xml:space="preserve">produzent in Deutschland. Mit </w:t>
      </w:r>
      <w:r w:rsidRPr="00087878">
        <w:rPr>
          <w:rFonts w:asciiTheme="minorHAnsi" w:hAnsiTheme="minorHAnsi" w:cstheme="minorHAnsi"/>
          <w:sz w:val="20"/>
          <w:szCs w:val="20"/>
        </w:rPr>
        <w:br/>
      </w:r>
      <w:r w:rsidR="00C06725" w:rsidRPr="00087878">
        <w:rPr>
          <w:rFonts w:asciiTheme="minorHAnsi" w:hAnsiTheme="minorHAnsi" w:cstheme="minorHAnsi"/>
          <w:sz w:val="20"/>
          <w:szCs w:val="20"/>
        </w:rPr>
        <w:t xml:space="preserve">ca. </w:t>
      </w:r>
      <w:r w:rsidRPr="00087878">
        <w:rPr>
          <w:rFonts w:asciiTheme="minorHAnsi" w:hAnsiTheme="minorHAnsi" w:cstheme="minorHAnsi"/>
          <w:sz w:val="20"/>
          <w:szCs w:val="20"/>
        </w:rPr>
        <w:t>2,</w:t>
      </w:r>
      <w:r w:rsidR="00C06725" w:rsidRPr="00087878">
        <w:rPr>
          <w:rFonts w:asciiTheme="minorHAnsi" w:hAnsiTheme="minorHAnsi" w:cstheme="minorHAnsi"/>
          <w:sz w:val="20"/>
          <w:szCs w:val="20"/>
        </w:rPr>
        <w:t>5</w:t>
      </w:r>
      <w:r w:rsidRPr="00087878">
        <w:rPr>
          <w:rFonts w:asciiTheme="minorHAnsi" w:hAnsiTheme="minorHAnsi" w:cstheme="minorHAnsi"/>
          <w:sz w:val="20"/>
          <w:szCs w:val="20"/>
        </w:rPr>
        <w:t xml:space="preserve"> Mio. Tonnen pro Jahr (202</w:t>
      </w:r>
      <w:r w:rsidR="00D22809" w:rsidRPr="00087878">
        <w:rPr>
          <w:rFonts w:asciiTheme="minorHAnsi" w:hAnsiTheme="minorHAnsi" w:cstheme="minorHAnsi"/>
          <w:sz w:val="20"/>
          <w:szCs w:val="20"/>
        </w:rPr>
        <w:t>1</w:t>
      </w:r>
      <w:r w:rsidRPr="00087878">
        <w:rPr>
          <w:rFonts w:asciiTheme="minorHAnsi" w:hAnsiTheme="minorHAnsi" w:cstheme="minorHAnsi"/>
          <w:sz w:val="20"/>
          <w:szCs w:val="20"/>
        </w:rPr>
        <w:t xml:space="preserve">) ist das Unternehmen der größte private Hersteller hochwertiger Mischfuttermittel für Nutz- und Heimtiere. Über </w:t>
      </w:r>
      <w:r w:rsidR="00D22809" w:rsidRPr="00087878">
        <w:rPr>
          <w:rFonts w:asciiTheme="minorHAnsi" w:hAnsiTheme="minorHAnsi" w:cstheme="minorHAnsi"/>
          <w:sz w:val="20"/>
          <w:szCs w:val="20"/>
        </w:rPr>
        <w:t>725</w:t>
      </w:r>
      <w:r w:rsidRPr="00087878">
        <w:rPr>
          <w:rFonts w:asciiTheme="minorHAnsi" w:hAnsiTheme="minorHAnsi" w:cstheme="minorHAnsi"/>
          <w:sz w:val="20"/>
          <w:szCs w:val="20"/>
        </w:rPr>
        <w:t xml:space="preserve"> Mitarbeiter*innen aus </w:t>
      </w:r>
      <w:r w:rsidR="00D22809" w:rsidRPr="00087878">
        <w:rPr>
          <w:rFonts w:asciiTheme="minorHAnsi" w:hAnsiTheme="minorHAnsi" w:cstheme="minorHAnsi"/>
          <w:sz w:val="20"/>
          <w:szCs w:val="20"/>
        </w:rPr>
        <w:t>20</w:t>
      </w:r>
      <w:r w:rsidRPr="00087878">
        <w:rPr>
          <w:rFonts w:asciiTheme="minorHAnsi" w:hAnsiTheme="minorHAnsi" w:cstheme="minorHAnsi"/>
          <w:sz w:val="20"/>
          <w:szCs w:val="20"/>
        </w:rPr>
        <w:t xml:space="preserve"> Nationen engagieren sich erfolgreich an 1</w:t>
      </w:r>
      <w:r w:rsidR="00C06725" w:rsidRPr="00087878">
        <w:rPr>
          <w:rFonts w:asciiTheme="minorHAnsi" w:hAnsiTheme="minorHAnsi" w:cstheme="minorHAnsi"/>
          <w:sz w:val="20"/>
          <w:szCs w:val="20"/>
        </w:rPr>
        <w:t>3</w:t>
      </w:r>
      <w:r w:rsidRPr="00087878">
        <w:rPr>
          <w:rFonts w:asciiTheme="minorHAnsi" w:hAnsiTheme="minorHAnsi" w:cstheme="minorHAnsi"/>
          <w:sz w:val="20"/>
          <w:szCs w:val="20"/>
        </w:rPr>
        <w:t xml:space="preserve"> Standorten. Die Werke gehören zu den modernsten und größten ihrer Art in Deutschland. Die Marke deuka ist deutschlandweit von großer Bedeutung und auch in vielen europäischen Nachbarländern vertreten. Die dazugehörigen Marken Club und Nordkraft sind vor allem in Süddeutschland und Niedersachsen fest etabliert. </w:t>
      </w:r>
      <w:r w:rsidRPr="00087878">
        <w:rPr>
          <w:rFonts w:asciiTheme="minorHAnsi" w:hAnsiTheme="minorHAnsi" w:cstheme="minorHAnsi"/>
          <w:kern w:val="0"/>
          <w:sz w:val="20"/>
          <w:szCs w:val="20"/>
        </w:rPr>
        <w:t>Sie alle stehen für höchste Qualität in allen Fütterungsbereichen.</w:t>
      </w:r>
    </w:p>
    <w:p w14:paraId="057520FF" w14:textId="77777777" w:rsidR="00B70565" w:rsidRPr="00087878" w:rsidRDefault="00B70565" w:rsidP="00000F84">
      <w:pPr>
        <w:spacing w:line="276" w:lineRule="auto"/>
        <w:jc w:val="both"/>
        <w:rPr>
          <w:rFonts w:asciiTheme="minorHAnsi" w:hAnsiTheme="minorHAnsi" w:cstheme="minorHAnsi"/>
          <w:sz w:val="20"/>
          <w:szCs w:val="20"/>
        </w:rPr>
      </w:pPr>
    </w:p>
    <w:p w14:paraId="797F7BB9" w14:textId="77777777" w:rsidR="00B70565" w:rsidRPr="00087878" w:rsidRDefault="00B70565" w:rsidP="00000F84">
      <w:pPr>
        <w:spacing w:line="276" w:lineRule="auto"/>
        <w:jc w:val="both"/>
        <w:rPr>
          <w:rFonts w:asciiTheme="minorHAnsi" w:hAnsiTheme="minorHAnsi" w:cstheme="minorHAnsi"/>
          <w:sz w:val="20"/>
          <w:szCs w:val="20"/>
        </w:rPr>
      </w:pPr>
      <w:r w:rsidRPr="00087878">
        <w:rPr>
          <w:rFonts w:asciiTheme="minorHAnsi" w:hAnsiTheme="minorHAnsi" w:cstheme="minorHAnsi"/>
          <w:sz w:val="20"/>
          <w:szCs w:val="20"/>
        </w:rPr>
        <w:t>Deutsche Tiernahrung Cremer mit Sitz in Düsseldorf ist eine Gesellschaft der Peter Cremer Holding GmbH &amp; Co. KG, Hamburg. Das Unternehmen blickt auf eine fast 100-jährige Tradition in der Mischfutterherstellung zurück.</w:t>
      </w:r>
    </w:p>
    <w:p w14:paraId="2ABA650A" w14:textId="77777777" w:rsidR="00B70565" w:rsidRPr="00087878" w:rsidRDefault="00B70565" w:rsidP="00000F84">
      <w:pPr>
        <w:spacing w:line="276" w:lineRule="auto"/>
        <w:jc w:val="both"/>
        <w:rPr>
          <w:rFonts w:asciiTheme="minorHAnsi" w:hAnsiTheme="minorHAnsi" w:cstheme="minorHAnsi"/>
          <w:sz w:val="20"/>
          <w:szCs w:val="20"/>
        </w:rPr>
      </w:pPr>
    </w:p>
    <w:p w14:paraId="4BC2FBC9" w14:textId="77777777" w:rsidR="00625468" w:rsidRPr="00087878" w:rsidRDefault="00B70565" w:rsidP="00000F84">
      <w:pPr>
        <w:spacing w:line="276" w:lineRule="auto"/>
        <w:rPr>
          <w:rFonts w:asciiTheme="minorHAnsi" w:hAnsiTheme="minorHAnsi" w:cstheme="minorHAnsi"/>
          <w:sz w:val="20"/>
          <w:szCs w:val="20"/>
        </w:rPr>
      </w:pPr>
      <w:r w:rsidRPr="00087878">
        <w:rPr>
          <w:rFonts w:asciiTheme="minorHAnsi" w:hAnsiTheme="minorHAnsi" w:cstheme="minorHAnsi"/>
          <w:color w:val="000000"/>
          <w:sz w:val="20"/>
          <w:szCs w:val="20"/>
        </w:rPr>
        <w:t xml:space="preserve">Mehr über unser Unternehmen, unsere Produkte, Futterkonzepte und Marken finden Sie auf </w:t>
      </w:r>
      <w:hyperlink r:id="rId17" w:history="1">
        <w:r w:rsidRPr="00087878">
          <w:rPr>
            <w:rStyle w:val="Hyperlink"/>
            <w:rFonts w:asciiTheme="minorHAnsi" w:hAnsiTheme="minorHAnsi" w:cstheme="minorHAnsi"/>
            <w:sz w:val="20"/>
            <w:szCs w:val="20"/>
          </w:rPr>
          <w:t>www.deuka.de</w:t>
        </w:r>
      </w:hyperlink>
    </w:p>
    <w:p w14:paraId="12422EFB" w14:textId="77777777" w:rsidR="009B473C" w:rsidRPr="00115FAA" w:rsidRDefault="009B473C" w:rsidP="00000F84">
      <w:pPr>
        <w:spacing w:line="276" w:lineRule="auto"/>
        <w:rPr>
          <w:rFonts w:asciiTheme="minorHAnsi" w:hAnsiTheme="minorHAnsi" w:cstheme="minorHAnsi"/>
        </w:rPr>
      </w:pPr>
    </w:p>
    <w:p w14:paraId="10110850" w14:textId="2C8EDF3A" w:rsidR="00115FAA" w:rsidRPr="00115FAA" w:rsidRDefault="00115FAA">
      <w:pPr>
        <w:suppressAutoHyphens w:val="0"/>
        <w:autoSpaceDN/>
        <w:rPr>
          <w:rFonts w:asciiTheme="minorHAnsi" w:hAnsiTheme="minorHAnsi" w:cstheme="minorHAnsi"/>
        </w:rPr>
      </w:pPr>
      <w:r w:rsidRPr="00115FAA">
        <w:rPr>
          <w:rFonts w:asciiTheme="minorHAnsi" w:hAnsiTheme="minorHAnsi" w:cstheme="minorHAnsi"/>
        </w:rPr>
        <w:br w:type="page"/>
      </w:r>
    </w:p>
    <w:p w14:paraId="78789038" w14:textId="77777777" w:rsidR="00DA1D40" w:rsidRPr="00115FAA" w:rsidRDefault="00DA1D40" w:rsidP="00000F84">
      <w:pPr>
        <w:spacing w:line="276" w:lineRule="auto"/>
        <w:rPr>
          <w:rFonts w:asciiTheme="minorHAnsi" w:hAnsiTheme="minorHAnsi" w:cstheme="minorHAnsi"/>
        </w:rPr>
      </w:pPr>
    </w:p>
    <w:p w14:paraId="4441A629" w14:textId="77777777" w:rsidR="009B473C" w:rsidRPr="00115FAA" w:rsidRDefault="009B473C" w:rsidP="00000F84">
      <w:pPr>
        <w:spacing w:line="276" w:lineRule="auto"/>
        <w:rPr>
          <w:rFonts w:asciiTheme="minorHAnsi" w:hAnsiTheme="minorHAnsi" w:cstheme="minorHAnsi"/>
          <w:b/>
          <w:bCs/>
          <w:color w:val="000000"/>
        </w:rPr>
      </w:pPr>
      <w:r w:rsidRPr="00115FAA">
        <w:rPr>
          <w:rFonts w:asciiTheme="minorHAnsi" w:hAnsiTheme="minorHAnsi" w:cstheme="minorHAnsi"/>
          <w:b/>
          <w:bCs/>
          <w:color w:val="000000"/>
        </w:rPr>
        <w:t>Pressekontakt</w:t>
      </w:r>
    </w:p>
    <w:p w14:paraId="25904970" w14:textId="77777777" w:rsidR="009B473C" w:rsidRPr="00115FAA" w:rsidRDefault="009B473C" w:rsidP="00000F84">
      <w:pPr>
        <w:spacing w:line="276" w:lineRule="auto"/>
        <w:rPr>
          <w:rFonts w:asciiTheme="minorHAnsi" w:hAnsiTheme="minorHAnsi" w:cstheme="minorHAnsi"/>
          <w:color w:val="000000"/>
        </w:rPr>
      </w:pPr>
    </w:p>
    <w:p w14:paraId="2B5E1FA9" w14:textId="77777777" w:rsidR="009B473C" w:rsidRPr="00115FAA" w:rsidRDefault="009B473C" w:rsidP="00000F84">
      <w:pPr>
        <w:spacing w:line="276" w:lineRule="auto"/>
        <w:rPr>
          <w:rFonts w:asciiTheme="minorHAnsi" w:hAnsiTheme="minorHAnsi" w:cstheme="minorHAnsi"/>
          <w:color w:val="000000"/>
        </w:rPr>
      </w:pPr>
      <w:r w:rsidRPr="00115FAA">
        <w:rPr>
          <w:rFonts w:asciiTheme="minorHAnsi" w:hAnsiTheme="minorHAnsi" w:cstheme="minorHAnsi"/>
          <w:color w:val="000000"/>
        </w:rPr>
        <w:t>Tobias Bischoff</w:t>
      </w:r>
    </w:p>
    <w:p w14:paraId="54F1654B" w14:textId="77777777" w:rsidR="009B473C" w:rsidRPr="00115FAA" w:rsidRDefault="000D4EDC" w:rsidP="00000F84">
      <w:pPr>
        <w:spacing w:line="276" w:lineRule="auto"/>
        <w:rPr>
          <w:rFonts w:asciiTheme="minorHAnsi" w:hAnsiTheme="minorHAnsi" w:cstheme="minorHAnsi"/>
          <w:lang w:eastAsia="de-DE"/>
        </w:rPr>
      </w:pPr>
      <w:r w:rsidRPr="00115FAA">
        <w:rPr>
          <w:rFonts w:asciiTheme="minorHAnsi" w:hAnsiTheme="minorHAnsi" w:cstheme="minorHAnsi"/>
          <w:lang w:eastAsia="de-DE"/>
        </w:rPr>
        <w:t xml:space="preserve">Content Manager / </w:t>
      </w:r>
      <w:r w:rsidR="009B473C" w:rsidRPr="00115FAA">
        <w:rPr>
          <w:rFonts w:asciiTheme="minorHAnsi" w:hAnsiTheme="minorHAnsi" w:cstheme="minorHAnsi"/>
          <w:lang w:eastAsia="de-DE"/>
        </w:rPr>
        <w:t>Online-PR-Redakteur</w:t>
      </w:r>
    </w:p>
    <w:p w14:paraId="4BC7D25A" w14:textId="77777777" w:rsidR="009B473C" w:rsidRPr="00115FAA" w:rsidRDefault="009B473C" w:rsidP="00000F84">
      <w:pPr>
        <w:spacing w:line="276" w:lineRule="auto"/>
        <w:rPr>
          <w:rFonts w:asciiTheme="minorHAnsi" w:hAnsiTheme="minorHAnsi" w:cstheme="minorHAnsi"/>
        </w:rPr>
      </w:pPr>
      <w:r w:rsidRPr="00115FAA">
        <w:rPr>
          <w:rFonts w:asciiTheme="minorHAnsi" w:hAnsiTheme="minorHAnsi" w:cstheme="minorHAnsi"/>
          <w:lang w:eastAsia="de-DE"/>
        </w:rPr>
        <w:t xml:space="preserve">Tel.: </w:t>
      </w:r>
      <w:r w:rsidR="000C4AF5" w:rsidRPr="00115FAA">
        <w:rPr>
          <w:rFonts w:asciiTheme="minorHAnsi" w:hAnsiTheme="minorHAnsi" w:cstheme="minorHAnsi"/>
          <w:lang w:eastAsia="de-DE"/>
        </w:rPr>
        <w:t>+49 (0)</w:t>
      </w:r>
      <w:r w:rsidRPr="00115FAA">
        <w:rPr>
          <w:rFonts w:asciiTheme="minorHAnsi" w:hAnsiTheme="minorHAnsi" w:cstheme="minorHAnsi"/>
          <w:lang w:eastAsia="de-DE"/>
        </w:rPr>
        <w:t>211 / 30 34-468</w:t>
      </w:r>
    </w:p>
    <w:p w14:paraId="4BDD93F2" w14:textId="77777777" w:rsidR="009B473C" w:rsidRPr="00115FAA" w:rsidRDefault="009B473C" w:rsidP="00000F84">
      <w:pPr>
        <w:spacing w:line="276" w:lineRule="auto"/>
        <w:rPr>
          <w:rFonts w:asciiTheme="minorHAnsi" w:hAnsiTheme="minorHAnsi" w:cstheme="minorHAnsi"/>
        </w:rPr>
      </w:pPr>
      <w:r w:rsidRPr="00115FAA">
        <w:rPr>
          <w:rFonts w:asciiTheme="minorHAnsi" w:hAnsiTheme="minorHAnsi" w:cstheme="minorHAnsi"/>
          <w:lang w:eastAsia="de-DE"/>
        </w:rPr>
        <w:t xml:space="preserve">Fax: </w:t>
      </w:r>
      <w:r w:rsidR="000C4AF5" w:rsidRPr="00115FAA">
        <w:rPr>
          <w:rFonts w:asciiTheme="minorHAnsi" w:hAnsiTheme="minorHAnsi" w:cstheme="minorHAnsi"/>
          <w:lang w:eastAsia="de-DE"/>
        </w:rPr>
        <w:t>+49 (0)</w:t>
      </w:r>
      <w:r w:rsidRPr="00115FAA">
        <w:rPr>
          <w:rFonts w:asciiTheme="minorHAnsi" w:hAnsiTheme="minorHAnsi" w:cstheme="minorHAnsi"/>
          <w:lang w:eastAsia="de-DE"/>
        </w:rPr>
        <w:t>211 / 30 34-227</w:t>
      </w:r>
    </w:p>
    <w:p w14:paraId="0E818F2C" w14:textId="77777777" w:rsidR="009B473C" w:rsidRPr="00115FAA" w:rsidRDefault="009B473C" w:rsidP="00000F84">
      <w:pPr>
        <w:spacing w:line="276" w:lineRule="auto"/>
        <w:rPr>
          <w:rFonts w:asciiTheme="minorHAnsi" w:hAnsiTheme="minorHAnsi" w:cstheme="minorHAnsi"/>
        </w:rPr>
      </w:pPr>
      <w:r w:rsidRPr="00115FAA">
        <w:rPr>
          <w:rFonts w:asciiTheme="minorHAnsi" w:hAnsiTheme="minorHAnsi" w:cstheme="minorHAnsi"/>
          <w:lang w:eastAsia="de-DE"/>
        </w:rPr>
        <w:t xml:space="preserve">E-Mail: </w:t>
      </w:r>
      <w:hyperlink r:id="rId18" w:history="1">
        <w:r w:rsidRPr="00115FAA">
          <w:rPr>
            <w:rStyle w:val="Hyperlink"/>
            <w:rFonts w:asciiTheme="minorHAnsi" w:hAnsiTheme="minorHAnsi" w:cstheme="minorHAnsi"/>
            <w:lang w:eastAsia="de-DE"/>
          </w:rPr>
          <w:t>tobias.bischoff@deutsche-tiernahrung.de</w:t>
        </w:r>
      </w:hyperlink>
    </w:p>
    <w:p w14:paraId="1B5E3FD0" w14:textId="33C37C8D" w:rsidR="00D22809" w:rsidRPr="00115FAA" w:rsidRDefault="00D22809" w:rsidP="00000F84">
      <w:pPr>
        <w:spacing w:line="276" w:lineRule="auto"/>
        <w:rPr>
          <w:rFonts w:asciiTheme="minorHAnsi" w:hAnsiTheme="minorHAnsi" w:cstheme="minorHAnsi"/>
        </w:rPr>
      </w:pPr>
    </w:p>
    <w:p w14:paraId="6D8E0975" w14:textId="50CA2238" w:rsidR="00B85A31" w:rsidRPr="00115FAA" w:rsidRDefault="00B85A31" w:rsidP="00000F84">
      <w:pPr>
        <w:spacing w:line="276" w:lineRule="auto"/>
        <w:rPr>
          <w:rFonts w:asciiTheme="minorHAnsi" w:hAnsiTheme="minorHAnsi" w:cstheme="minorHAnsi"/>
        </w:rPr>
      </w:pPr>
    </w:p>
    <w:sectPr w:rsidR="00B85A31" w:rsidRPr="00115FAA">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E12B" w14:textId="77777777" w:rsidR="00451609" w:rsidRDefault="00451609">
      <w:r>
        <w:separator/>
      </w:r>
    </w:p>
  </w:endnote>
  <w:endnote w:type="continuationSeparator" w:id="0">
    <w:p w14:paraId="121291FC" w14:textId="77777777" w:rsidR="00451609" w:rsidRDefault="00451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9E82" w14:textId="77777777" w:rsidR="001A780D" w:rsidRDefault="001A78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83AE" w14:textId="77777777" w:rsidR="005F0A2B" w:rsidRDefault="00953626">
    <w:pPr>
      <w:pStyle w:val="Fuzeile"/>
    </w:pPr>
    <w:r>
      <w:rPr>
        <w:noProof/>
      </w:rPr>
      <w:drawing>
        <wp:anchor distT="0" distB="0" distL="114300" distR="114300" simplePos="0" relativeHeight="251660288" behindDoc="1" locked="0" layoutInCell="1" allowOverlap="1" wp14:anchorId="1AEF4180" wp14:editId="4A36B0E9">
          <wp:simplePos x="0" y="0"/>
          <wp:positionH relativeFrom="column">
            <wp:posOffset>-720090</wp:posOffset>
          </wp:positionH>
          <wp:positionV relativeFrom="paragraph">
            <wp:posOffset>197485</wp:posOffset>
          </wp:positionV>
          <wp:extent cx="7571105" cy="429895"/>
          <wp:effectExtent l="0" t="0" r="0" b="0"/>
          <wp:wrapTight wrapText="bothSides">
            <wp:wrapPolygon edited="0">
              <wp:start x="0" y="0"/>
              <wp:lineTo x="0" y="21058"/>
              <wp:lineTo x="21522" y="21058"/>
              <wp:lineTo x="21522" y="0"/>
              <wp:lineTo x="0" y="0"/>
            </wp:wrapPolygon>
          </wp:wrapTight>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429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394D" w14:textId="77777777" w:rsidR="001A780D" w:rsidRDefault="001A78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70E2F" w14:textId="77777777" w:rsidR="00451609" w:rsidRDefault="00451609">
      <w:r>
        <w:rPr>
          <w:color w:val="000000"/>
        </w:rPr>
        <w:separator/>
      </w:r>
    </w:p>
  </w:footnote>
  <w:footnote w:type="continuationSeparator" w:id="0">
    <w:p w14:paraId="70945A63" w14:textId="77777777" w:rsidR="00451609" w:rsidRDefault="00451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7D8C" w14:textId="77777777" w:rsidR="001A780D" w:rsidRDefault="001A78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ED68" w14:textId="0492F997" w:rsidR="002C0389" w:rsidRDefault="00953626">
    <w:pPr>
      <w:pStyle w:val="Kopfzeile"/>
    </w:pPr>
    <w:r>
      <w:rPr>
        <w:noProof/>
      </w:rPr>
      <w:drawing>
        <wp:anchor distT="0" distB="0" distL="114300" distR="114300" simplePos="0" relativeHeight="251658240" behindDoc="1" locked="0" layoutInCell="1" allowOverlap="1" wp14:anchorId="7EB8D4A1" wp14:editId="13C22AC3">
          <wp:simplePos x="0" y="0"/>
          <wp:positionH relativeFrom="column">
            <wp:posOffset>-720090</wp:posOffset>
          </wp:positionH>
          <wp:positionV relativeFrom="paragraph">
            <wp:posOffset>-453390</wp:posOffset>
          </wp:positionV>
          <wp:extent cx="7695565" cy="1360170"/>
          <wp:effectExtent l="0" t="0" r="0" b="0"/>
          <wp:wrapTight wrapText="bothSides">
            <wp:wrapPolygon edited="0">
              <wp:start x="0" y="0"/>
              <wp:lineTo x="0" y="21176"/>
              <wp:lineTo x="21548" y="21176"/>
              <wp:lineTo x="215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56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15508" w14:textId="77777777" w:rsidR="001A780D" w:rsidRDefault="001A78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86C"/>
    <w:multiLevelType w:val="multilevel"/>
    <w:tmpl w:val="AB288F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41545"/>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2D3675"/>
    <w:multiLevelType w:val="multilevel"/>
    <w:tmpl w:val="FFFFFFFF"/>
    <w:styleLink w:val="RTFNum2"/>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 w15:restartNumberingAfterBreak="0">
    <w:nsid w:val="155E7280"/>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6C6C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F6283D"/>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2D3D5E"/>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8D12EAC"/>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6F5D54"/>
    <w:multiLevelType w:val="hybridMultilevel"/>
    <w:tmpl w:val="FFFFFFFF"/>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 w15:restartNumberingAfterBreak="0">
    <w:nsid w:val="4DAA2A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53207"/>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863078"/>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CD2688"/>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3C36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8"/>
  </w:num>
  <w:num w:numId="4">
    <w:abstractNumId w:val="3"/>
  </w:num>
  <w:num w:numId="5">
    <w:abstractNumId w:val="6"/>
  </w:num>
  <w:num w:numId="6">
    <w:abstractNumId w:val="7"/>
  </w:num>
  <w:num w:numId="7">
    <w:abstractNumId w:val="5"/>
  </w:num>
  <w:num w:numId="8">
    <w:abstractNumId w:val="10"/>
  </w:num>
  <w:num w:numId="9">
    <w:abstractNumId w:val="11"/>
  </w:num>
  <w:num w:numId="10">
    <w:abstractNumId w:val="13"/>
  </w:num>
  <w:num w:numId="11">
    <w:abstractNumId w:val="1"/>
  </w:num>
  <w:num w:numId="12">
    <w:abstractNumId w:val="9"/>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DF8"/>
    <w:rsid w:val="00000464"/>
    <w:rsid w:val="00000F84"/>
    <w:rsid w:val="000030B1"/>
    <w:rsid w:val="00011B2D"/>
    <w:rsid w:val="00013346"/>
    <w:rsid w:val="00016C7A"/>
    <w:rsid w:val="0002664A"/>
    <w:rsid w:val="00027B2A"/>
    <w:rsid w:val="00035ECE"/>
    <w:rsid w:val="00042C11"/>
    <w:rsid w:val="00045A9E"/>
    <w:rsid w:val="000654C6"/>
    <w:rsid w:val="000659DC"/>
    <w:rsid w:val="00067873"/>
    <w:rsid w:val="000712B1"/>
    <w:rsid w:val="00072A55"/>
    <w:rsid w:val="000871E5"/>
    <w:rsid w:val="00087878"/>
    <w:rsid w:val="00090B54"/>
    <w:rsid w:val="000A4BEC"/>
    <w:rsid w:val="000A5CF5"/>
    <w:rsid w:val="000A5D75"/>
    <w:rsid w:val="000B3DBB"/>
    <w:rsid w:val="000B6331"/>
    <w:rsid w:val="000C0CF4"/>
    <w:rsid w:val="000C3898"/>
    <w:rsid w:val="000C4AF5"/>
    <w:rsid w:val="000D4EDC"/>
    <w:rsid w:val="000E0712"/>
    <w:rsid w:val="000E76D8"/>
    <w:rsid w:val="000F3797"/>
    <w:rsid w:val="000F47BB"/>
    <w:rsid w:val="000F7F1D"/>
    <w:rsid w:val="00115FAA"/>
    <w:rsid w:val="00122EDB"/>
    <w:rsid w:val="001249A1"/>
    <w:rsid w:val="001266FC"/>
    <w:rsid w:val="00135097"/>
    <w:rsid w:val="001352DE"/>
    <w:rsid w:val="00142D97"/>
    <w:rsid w:val="001443F0"/>
    <w:rsid w:val="00144C02"/>
    <w:rsid w:val="00147DEC"/>
    <w:rsid w:val="00150961"/>
    <w:rsid w:val="00156F37"/>
    <w:rsid w:val="00171D3B"/>
    <w:rsid w:val="00175288"/>
    <w:rsid w:val="001772D5"/>
    <w:rsid w:val="00183FD3"/>
    <w:rsid w:val="00184BD2"/>
    <w:rsid w:val="0019046B"/>
    <w:rsid w:val="00194926"/>
    <w:rsid w:val="00196C76"/>
    <w:rsid w:val="001A3DDF"/>
    <w:rsid w:val="001A5EE0"/>
    <w:rsid w:val="001A780D"/>
    <w:rsid w:val="001B514C"/>
    <w:rsid w:val="001C2A60"/>
    <w:rsid w:val="001C3C06"/>
    <w:rsid w:val="001D0C5B"/>
    <w:rsid w:val="001D23E9"/>
    <w:rsid w:val="001D3FD0"/>
    <w:rsid w:val="001D6369"/>
    <w:rsid w:val="001D6D1A"/>
    <w:rsid w:val="001E49EC"/>
    <w:rsid w:val="001E4ED7"/>
    <w:rsid w:val="001F575F"/>
    <w:rsid w:val="001F6586"/>
    <w:rsid w:val="001F791A"/>
    <w:rsid w:val="00200EE4"/>
    <w:rsid w:val="002013D4"/>
    <w:rsid w:val="00201ACD"/>
    <w:rsid w:val="00220477"/>
    <w:rsid w:val="00225DF9"/>
    <w:rsid w:val="00227609"/>
    <w:rsid w:val="00230718"/>
    <w:rsid w:val="00240545"/>
    <w:rsid w:val="00266119"/>
    <w:rsid w:val="0027136D"/>
    <w:rsid w:val="00277F63"/>
    <w:rsid w:val="00283CFF"/>
    <w:rsid w:val="00285D18"/>
    <w:rsid w:val="00286A46"/>
    <w:rsid w:val="002910B9"/>
    <w:rsid w:val="002A4EDF"/>
    <w:rsid w:val="002B032A"/>
    <w:rsid w:val="002B0C02"/>
    <w:rsid w:val="002B1604"/>
    <w:rsid w:val="002C0389"/>
    <w:rsid w:val="002D1874"/>
    <w:rsid w:val="002D3E20"/>
    <w:rsid w:val="002D56BB"/>
    <w:rsid w:val="002E55BE"/>
    <w:rsid w:val="002E716E"/>
    <w:rsid w:val="002F761F"/>
    <w:rsid w:val="00300AB8"/>
    <w:rsid w:val="00304924"/>
    <w:rsid w:val="00307ABF"/>
    <w:rsid w:val="00313D1B"/>
    <w:rsid w:val="003147DD"/>
    <w:rsid w:val="00316213"/>
    <w:rsid w:val="0032677A"/>
    <w:rsid w:val="0032678C"/>
    <w:rsid w:val="00331258"/>
    <w:rsid w:val="0034197E"/>
    <w:rsid w:val="00343DAE"/>
    <w:rsid w:val="003537B4"/>
    <w:rsid w:val="003617A3"/>
    <w:rsid w:val="00363CBC"/>
    <w:rsid w:val="00367DD6"/>
    <w:rsid w:val="00383AD2"/>
    <w:rsid w:val="00393AFA"/>
    <w:rsid w:val="00394BC0"/>
    <w:rsid w:val="003A4EC2"/>
    <w:rsid w:val="003A6CE0"/>
    <w:rsid w:val="003B27D4"/>
    <w:rsid w:val="003B47EA"/>
    <w:rsid w:val="003B68D8"/>
    <w:rsid w:val="003C3F9A"/>
    <w:rsid w:val="003D395F"/>
    <w:rsid w:val="003E11EE"/>
    <w:rsid w:val="003E1AC9"/>
    <w:rsid w:val="003F085E"/>
    <w:rsid w:val="003F17F0"/>
    <w:rsid w:val="003F1BCD"/>
    <w:rsid w:val="003F5507"/>
    <w:rsid w:val="00400CE0"/>
    <w:rsid w:val="00406D0E"/>
    <w:rsid w:val="004071F0"/>
    <w:rsid w:val="00414D55"/>
    <w:rsid w:val="00420127"/>
    <w:rsid w:val="00421B11"/>
    <w:rsid w:val="00425116"/>
    <w:rsid w:val="00425482"/>
    <w:rsid w:val="0042613E"/>
    <w:rsid w:val="00426D51"/>
    <w:rsid w:val="00430032"/>
    <w:rsid w:val="00434017"/>
    <w:rsid w:val="00441138"/>
    <w:rsid w:val="0044429E"/>
    <w:rsid w:val="004455BD"/>
    <w:rsid w:val="00447970"/>
    <w:rsid w:val="00451609"/>
    <w:rsid w:val="00455EF3"/>
    <w:rsid w:val="004610FF"/>
    <w:rsid w:val="00465D71"/>
    <w:rsid w:val="004701AA"/>
    <w:rsid w:val="004708C8"/>
    <w:rsid w:val="004726FD"/>
    <w:rsid w:val="004821D1"/>
    <w:rsid w:val="004918CF"/>
    <w:rsid w:val="00494312"/>
    <w:rsid w:val="00494BE1"/>
    <w:rsid w:val="0049626B"/>
    <w:rsid w:val="004A12AF"/>
    <w:rsid w:val="004A1F01"/>
    <w:rsid w:val="004A7E61"/>
    <w:rsid w:val="004B3836"/>
    <w:rsid w:val="004B74F2"/>
    <w:rsid w:val="004C0ED9"/>
    <w:rsid w:val="004C0EFA"/>
    <w:rsid w:val="004C13D5"/>
    <w:rsid w:val="004C58C3"/>
    <w:rsid w:val="004D7B1A"/>
    <w:rsid w:val="004E0BDE"/>
    <w:rsid w:val="004E456A"/>
    <w:rsid w:val="005033C3"/>
    <w:rsid w:val="00506B46"/>
    <w:rsid w:val="00506BF5"/>
    <w:rsid w:val="00524364"/>
    <w:rsid w:val="005266A6"/>
    <w:rsid w:val="00527523"/>
    <w:rsid w:val="00545E2C"/>
    <w:rsid w:val="00555A0A"/>
    <w:rsid w:val="00556E29"/>
    <w:rsid w:val="00564B8B"/>
    <w:rsid w:val="00565D0A"/>
    <w:rsid w:val="00566B54"/>
    <w:rsid w:val="005711C7"/>
    <w:rsid w:val="005714C5"/>
    <w:rsid w:val="00582E8E"/>
    <w:rsid w:val="005876FE"/>
    <w:rsid w:val="005915CE"/>
    <w:rsid w:val="005A6864"/>
    <w:rsid w:val="005C35B6"/>
    <w:rsid w:val="005C6852"/>
    <w:rsid w:val="005D4A41"/>
    <w:rsid w:val="005F0A2B"/>
    <w:rsid w:val="005F1083"/>
    <w:rsid w:val="005F4C4A"/>
    <w:rsid w:val="00606191"/>
    <w:rsid w:val="00607DFD"/>
    <w:rsid w:val="00615539"/>
    <w:rsid w:val="00617D2E"/>
    <w:rsid w:val="0062057D"/>
    <w:rsid w:val="0062263F"/>
    <w:rsid w:val="00625468"/>
    <w:rsid w:val="0062619C"/>
    <w:rsid w:val="006319EE"/>
    <w:rsid w:val="00642F7D"/>
    <w:rsid w:val="006458AD"/>
    <w:rsid w:val="0066489A"/>
    <w:rsid w:val="00671B82"/>
    <w:rsid w:val="006750A4"/>
    <w:rsid w:val="00677957"/>
    <w:rsid w:val="0068549E"/>
    <w:rsid w:val="006911D3"/>
    <w:rsid w:val="006931D9"/>
    <w:rsid w:val="00695819"/>
    <w:rsid w:val="0069648C"/>
    <w:rsid w:val="006972BC"/>
    <w:rsid w:val="006A5DEB"/>
    <w:rsid w:val="006A69BC"/>
    <w:rsid w:val="006A6D73"/>
    <w:rsid w:val="006A6F2F"/>
    <w:rsid w:val="006A707C"/>
    <w:rsid w:val="006B77DD"/>
    <w:rsid w:val="006C1B22"/>
    <w:rsid w:val="006C1CC0"/>
    <w:rsid w:val="006C3C4D"/>
    <w:rsid w:val="006D253B"/>
    <w:rsid w:val="006D4577"/>
    <w:rsid w:val="006D5A0C"/>
    <w:rsid w:val="006D62BA"/>
    <w:rsid w:val="006E1B18"/>
    <w:rsid w:val="006E6840"/>
    <w:rsid w:val="006F022B"/>
    <w:rsid w:val="006F2C29"/>
    <w:rsid w:val="006F6055"/>
    <w:rsid w:val="00704D14"/>
    <w:rsid w:val="00706EA3"/>
    <w:rsid w:val="00707004"/>
    <w:rsid w:val="00714148"/>
    <w:rsid w:val="0071659D"/>
    <w:rsid w:val="007248B3"/>
    <w:rsid w:val="0073275B"/>
    <w:rsid w:val="007363FF"/>
    <w:rsid w:val="00746D98"/>
    <w:rsid w:val="007635C0"/>
    <w:rsid w:val="00770033"/>
    <w:rsid w:val="00772A28"/>
    <w:rsid w:val="007731C5"/>
    <w:rsid w:val="00774198"/>
    <w:rsid w:val="00775B1F"/>
    <w:rsid w:val="00785B42"/>
    <w:rsid w:val="00790EAF"/>
    <w:rsid w:val="0079274D"/>
    <w:rsid w:val="00792F24"/>
    <w:rsid w:val="007949DF"/>
    <w:rsid w:val="007A0212"/>
    <w:rsid w:val="007A2823"/>
    <w:rsid w:val="007B0844"/>
    <w:rsid w:val="007B0EB6"/>
    <w:rsid w:val="007B7894"/>
    <w:rsid w:val="007D05E8"/>
    <w:rsid w:val="007D188E"/>
    <w:rsid w:val="007D2474"/>
    <w:rsid w:val="007D3347"/>
    <w:rsid w:val="007D4CA7"/>
    <w:rsid w:val="007D5637"/>
    <w:rsid w:val="007D65C9"/>
    <w:rsid w:val="007E1E2C"/>
    <w:rsid w:val="007E20AB"/>
    <w:rsid w:val="007E3E68"/>
    <w:rsid w:val="007E55FF"/>
    <w:rsid w:val="007E660D"/>
    <w:rsid w:val="007F7299"/>
    <w:rsid w:val="008000A8"/>
    <w:rsid w:val="00805CCD"/>
    <w:rsid w:val="00817D53"/>
    <w:rsid w:val="0082778A"/>
    <w:rsid w:val="00830469"/>
    <w:rsid w:val="0083140D"/>
    <w:rsid w:val="008422F1"/>
    <w:rsid w:val="00844F02"/>
    <w:rsid w:val="00846136"/>
    <w:rsid w:val="00852C30"/>
    <w:rsid w:val="008556DF"/>
    <w:rsid w:val="00861FCF"/>
    <w:rsid w:val="008622F5"/>
    <w:rsid w:val="00862DC8"/>
    <w:rsid w:val="008709EF"/>
    <w:rsid w:val="00877C59"/>
    <w:rsid w:val="008876C1"/>
    <w:rsid w:val="00887CEB"/>
    <w:rsid w:val="00896056"/>
    <w:rsid w:val="008A0C8D"/>
    <w:rsid w:val="008A3252"/>
    <w:rsid w:val="008A4F7A"/>
    <w:rsid w:val="008B1B93"/>
    <w:rsid w:val="008B7770"/>
    <w:rsid w:val="008C5C99"/>
    <w:rsid w:val="008D485A"/>
    <w:rsid w:val="008E1A2B"/>
    <w:rsid w:val="008E6EAD"/>
    <w:rsid w:val="008F2942"/>
    <w:rsid w:val="008F2BAA"/>
    <w:rsid w:val="008F446D"/>
    <w:rsid w:val="008F46D5"/>
    <w:rsid w:val="009002A2"/>
    <w:rsid w:val="00900B3F"/>
    <w:rsid w:val="00903E4A"/>
    <w:rsid w:val="0091504C"/>
    <w:rsid w:val="009174CE"/>
    <w:rsid w:val="0092554D"/>
    <w:rsid w:val="00927F74"/>
    <w:rsid w:val="00931441"/>
    <w:rsid w:val="00931AA4"/>
    <w:rsid w:val="00933CA9"/>
    <w:rsid w:val="00940B48"/>
    <w:rsid w:val="00944956"/>
    <w:rsid w:val="009467D9"/>
    <w:rsid w:val="00952E33"/>
    <w:rsid w:val="00953626"/>
    <w:rsid w:val="00964E0B"/>
    <w:rsid w:val="0096561B"/>
    <w:rsid w:val="00966801"/>
    <w:rsid w:val="00973F49"/>
    <w:rsid w:val="00976E28"/>
    <w:rsid w:val="00986A64"/>
    <w:rsid w:val="00990B1B"/>
    <w:rsid w:val="009910AC"/>
    <w:rsid w:val="00995B3A"/>
    <w:rsid w:val="0099617C"/>
    <w:rsid w:val="00996BE3"/>
    <w:rsid w:val="009A0B7C"/>
    <w:rsid w:val="009A3245"/>
    <w:rsid w:val="009B473C"/>
    <w:rsid w:val="009C0B74"/>
    <w:rsid w:val="009C23A2"/>
    <w:rsid w:val="009E0D15"/>
    <w:rsid w:val="009E1595"/>
    <w:rsid w:val="009E7CF7"/>
    <w:rsid w:val="009F4DD2"/>
    <w:rsid w:val="00A00EF0"/>
    <w:rsid w:val="00A04061"/>
    <w:rsid w:val="00A059AF"/>
    <w:rsid w:val="00A10AD1"/>
    <w:rsid w:val="00A13F47"/>
    <w:rsid w:val="00A14003"/>
    <w:rsid w:val="00A16A9E"/>
    <w:rsid w:val="00A2139B"/>
    <w:rsid w:val="00A2177E"/>
    <w:rsid w:val="00A2195A"/>
    <w:rsid w:val="00A257BD"/>
    <w:rsid w:val="00A3215C"/>
    <w:rsid w:val="00A36FB5"/>
    <w:rsid w:val="00A46056"/>
    <w:rsid w:val="00A57241"/>
    <w:rsid w:val="00A6016C"/>
    <w:rsid w:val="00A613E0"/>
    <w:rsid w:val="00A65CFD"/>
    <w:rsid w:val="00A71A96"/>
    <w:rsid w:val="00A7410E"/>
    <w:rsid w:val="00A74297"/>
    <w:rsid w:val="00A745EA"/>
    <w:rsid w:val="00A809C7"/>
    <w:rsid w:val="00A81C3A"/>
    <w:rsid w:val="00A8330B"/>
    <w:rsid w:val="00A8799F"/>
    <w:rsid w:val="00A87A3E"/>
    <w:rsid w:val="00A97F26"/>
    <w:rsid w:val="00AA578A"/>
    <w:rsid w:val="00AB0A7D"/>
    <w:rsid w:val="00AB1080"/>
    <w:rsid w:val="00AB4CC6"/>
    <w:rsid w:val="00AC3E3F"/>
    <w:rsid w:val="00AD1591"/>
    <w:rsid w:val="00AD3EFF"/>
    <w:rsid w:val="00AE340C"/>
    <w:rsid w:val="00AE622F"/>
    <w:rsid w:val="00AF0ABF"/>
    <w:rsid w:val="00AF4954"/>
    <w:rsid w:val="00AF4BED"/>
    <w:rsid w:val="00B04D25"/>
    <w:rsid w:val="00B04D7F"/>
    <w:rsid w:val="00B21E1B"/>
    <w:rsid w:val="00B2240C"/>
    <w:rsid w:val="00B25305"/>
    <w:rsid w:val="00B37761"/>
    <w:rsid w:val="00B41283"/>
    <w:rsid w:val="00B52B8B"/>
    <w:rsid w:val="00B541C1"/>
    <w:rsid w:val="00B54A3D"/>
    <w:rsid w:val="00B61228"/>
    <w:rsid w:val="00B6691F"/>
    <w:rsid w:val="00B70565"/>
    <w:rsid w:val="00B75540"/>
    <w:rsid w:val="00B806D5"/>
    <w:rsid w:val="00B82264"/>
    <w:rsid w:val="00B85A31"/>
    <w:rsid w:val="00B91C31"/>
    <w:rsid w:val="00B924E3"/>
    <w:rsid w:val="00B97A7B"/>
    <w:rsid w:val="00BA4193"/>
    <w:rsid w:val="00BA4536"/>
    <w:rsid w:val="00BA6B45"/>
    <w:rsid w:val="00BA7DB3"/>
    <w:rsid w:val="00BB0070"/>
    <w:rsid w:val="00BB0FE3"/>
    <w:rsid w:val="00BB3E5A"/>
    <w:rsid w:val="00BB55DA"/>
    <w:rsid w:val="00BB7347"/>
    <w:rsid w:val="00BC00D2"/>
    <w:rsid w:val="00BC0301"/>
    <w:rsid w:val="00BC2DBB"/>
    <w:rsid w:val="00BC552C"/>
    <w:rsid w:val="00BD04BE"/>
    <w:rsid w:val="00BD50CE"/>
    <w:rsid w:val="00BD7D56"/>
    <w:rsid w:val="00BE158B"/>
    <w:rsid w:val="00BE780D"/>
    <w:rsid w:val="00BF519F"/>
    <w:rsid w:val="00C01FAC"/>
    <w:rsid w:val="00C0428A"/>
    <w:rsid w:val="00C06725"/>
    <w:rsid w:val="00C12D16"/>
    <w:rsid w:val="00C27DC0"/>
    <w:rsid w:val="00C302B8"/>
    <w:rsid w:val="00C3314A"/>
    <w:rsid w:val="00C37E8D"/>
    <w:rsid w:val="00C56A98"/>
    <w:rsid w:val="00C57120"/>
    <w:rsid w:val="00C64DE9"/>
    <w:rsid w:val="00C731D0"/>
    <w:rsid w:val="00C7425D"/>
    <w:rsid w:val="00C779B3"/>
    <w:rsid w:val="00C827A7"/>
    <w:rsid w:val="00CA268E"/>
    <w:rsid w:val="00CA2BB7"/>
    <w:rsid w:val="00CA3E72"/>
    <w:rsid w:val="00CB0E3B"/>
    <w:rsid w:val="00CB0FB7"/>
    <w:rsid w:val="00CB12BA"/>
    <w:rsid w:val="00CB2943"/>
    <w:rsid w:val="00CC4257"/>
    <w:rsid w:val="00CC5A4A"/>
    <w:rsid w:val="00CD4DFB"/>
    <w:rsid w:val="00CE219E"/>
    <w:rsid w:val="00CE5444"/>
    <w:rsid w:val="00D02E56"/>
    <w:rsid w:val="00D1287B"/>
    <w:rsid w:val="00D1352D"/>
    <w:rsid w:val="00D1364C"/>
    <w:rsid w:val="00D15A85"/>
    <w:rsid w:val="00D15ADE"/>
    <w:rsid w:val="00D167AF"/>
    <w:rsid w:val="00D22809"/>
    <w:rsid w:val="00D23A9F"/>
    <w:rsid w:val="00D34B1A"/>
    <w:rsid w:val="00D35F75"/>
    <w:rsid w:val="00D4636F"/>
    <w:rsid w:val="00D46D94"/>
    <w:rsid w:val="00D47657"/>
    <w:rsid w:val="00D50115"/>
    <w:rsid w:val="00D53D2B"/>
    <w:rsid w:val="00D53F20"/>
    <w:rsid w:val="00D6259D"/>
    <w:rsid w:val="00D71E57"/>
    <w:rsid w:val="00D71F24"/>
    <w:rsid w:val="00D722F6"/>
    <w:rsid w:val="00D76BFD"/>
    <w:rsid w:val="00D77A93"/>
    <w:rsid w:val="00D80FE9"/>
    <w:rsid w:val="00D82254"/>
    <w:rsid w:val="00D82A01"/>
    <w:rsid w:val="00D839A9"/>
    <w:rsid w:val="00D855C4"/>
    <w:rsid w:val="00D918C4"/>
    <w:rsid w:val="00DA1D40"/>
    <w:rsid w:val="00DA44CE"/>
    <w:rsid w:val="00DB7352"/>
    <w:rsid w:val="00DC5FDD"/>
    <w:rsid w:val="00DC6B91"/>
    <w:rsid w:val="00DC7DAB"/>
    <w:rsid w:val="00DD159F"/>
    <w:rsid w:val="00DD6A1B"/>
    <w:rsid w:val="00DE2DBE"/>
    <w:rsid w:val="00DF0DE3"/>
    <w:rsid w:val="00DF628E"/>
    <w:rsid w:val="00DF68B1"/>
    <w:rsid w:val="00DF7AE0"/>
    <w:rsid w:val="00E03ECF"/>
    <w:rsid w:val="00E0724A"/>
    <w:rsid w:val="00E0766B"/>
    <w:rsid w:val="00E1159C"/>
    <w:rsid w:val="00E12E02"/>
    <w:rsid w:val="00E15D76"/>
    <w:rsid w:val="00E20117"/>
    <w:rsid w:val="00E2733D"/>
    <w:rsid w:val="00E35EB8"/>
    <w:rsid w:val="00E36790"/>
    <w:rsid w:val="00E40105"/>
    <w:rsid w:val="00E40468"/>
    <w:rsid w:val="00E45268"/>
    <w:rsid w:val="00E4746B"/>
    <w:rsid w:val="00E51DF8"/>
    <w:rsid w:val="00E62AFC"/>
    <w:rsid w:val="00E634CE"/>
    <w:rsid w:val="00E6387F"/>
    <w:rsid w:val="00E66967"/>
    <w:rsid w:val="00E8121B"/>
    <w:rsid w:val="00E8351E"/>
    <w:rsid w:val="00E96754"/>
    <w:rsid w:val="00E96AE9"/>
    <w:rsid w:val="00E97E99"/>
    <w:rsid w:val="00EA2166"/>
    <w:rsid w:val="00EB0C30"/>
    <w:rsid w:val="00EB0DF8"/>
    <w:rsid w:val="00EB0F27"/>
    <w:rsid w:val="00EB1B7D"/>
    <w:rsid w:val="00EB6089"/>
    <w:rsid w:val="00EC045E"/>
    <w:rsid w:val="00EC2B0A"/>
    <w:rsid w:val="00EC3150"/>
    <w:rsid w:val="00EC4482"/>
    <w:rsid w:val="00EC7165"/>
    <w:rsid w:val="00ED2A37"/>
    <w:rsid w:val="00ED5B9C"/>
    <w:rsid w:val="00EE1B8A"/>
    <w:rsid w:val="00EE3901"/>
    <w:rsid w:val="00EE7496"/>
    <w:rsid w:val="00EF363A"/>
    <w:rsid w:val="00EF3C66"/>
    <w:rsid w:val="00EF6FCB"/>
    <w:rsid w:val="00F101C3"/>
    <w:rsid w:val="00F13EE8"/>
    <w:rsid w:val="00F23EE7"/>
    <w:rsid w:val="00F31629"/>
    <w:rsid w:val="00F317A7"/>
    <w:rsid w:val="00F31D89"/>
    <w:rsid w:val="00F37D17"/>
    <w:rsid w:val="00F43FEF"/>
    <w:rsid w:val="00F464AB"/>
    <w:rsid w:val="00F54330"/>
    <w:rsid w:val="00F55D53"/>
    <w:rsid w:val="00F624B2"/>
    <w:rsid w:val="00F62577"/>
    <w:rsid w:val="00F6549F"/>
    <w:rsid w:val="00F65F52"/>
    <w:rsid w:val="00F70DA2"/>
    <w:rsid w:val="00F7245E"/>
    <w:rsid w:val="00F7585A"/>
    <w:rsid w:val="00F845CC"/>
    <w:rsid w:val="00F94F99"/>
    <w:rsid w:val="00F95CF9"/>
    <w:rsid w:val="00FA1B32"/>
    <w:rsid w:val="00FA39AA"/>
    <w:rsid w:val="00FA4704"/>
    <w:rsid w:val="00FB0CEF"/>
    <w:rsid w:val="00FB0E37"/>
    <w:rsid w:val="00FB3E6C"/>
    <w:rsid w:val="00FB7BE8"/>
    <w:rsid w:val="00FC0029"/>
    <w:rsid w:val="00FC11FA"/>
    <w:rsid w:val="00FC6580"/>
    <w:rsid w:val="00FD3874"/>
    <w:rsid w:val="00FD5105"/>
    <w:rsid w:val="00FD561A"/>
    <w:rsid w:val="00FE1AF0"/>
    <w:rsid w:val="00FE692F"/>
    <w:rsid w:val="00FF0DAA"/>
    <w:rsid w:val="00FF5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1B9F16"/>
  <w14:defaultImageDpi w14:val="0"/>
  <w15:docId w15:val="{913F096B-0F0E-4899-89F8-1AF7DFEFF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3"/>
        <w:sz w:val="24"/>
        <w:szCs w:val="24"/>
        <w:lang w:val="de-DE" w:eastAsia="zh-CN" w:bidi="ar-SA"/>
      </w:rPr>
    </w:rPrDefault>
    <w:pPrDefault>
      <w:pPr>
        <w:widowControl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autoSpaceDN w:val="0"/>
    </w:pPr>
    <w:rPr>
      <w:rFonts w:cs="Tahoma"/>
      <w:lang w:bidi="hi-IN"/>
    </w:rPr>
  </w:style>
  <w:style w:type="paragraph" w:styleId="berschrift2">
    <w:name w:val="heading 2"/>
    <w:basedOn w:val="Standard"/>
    <w:link w:val="berschrift2Zchn"/>
    <w:uiPriority w:val="9"/>
    <w:qFormat/>
    <w:rsid w:val="008709EF"/>
    <w:pPr>
      <w:widowControl/>
      <w:suppressAutoHyphens w:val="0"/>
      <w:autoSpaceDN/>
      <w:spacing w:before="100" w:beforeAutospacing="1" w:after="100" w:afterAutospacing="1"/>
      <w:textAlignment w:val="auto"/>
      <w:outlineLvl w:val="1"/>
    </w:pPr>
    <w:rPr>
      <w:rFonts w:cs="Times New Roman"/>
      <w:b/>
      <w:bCs/>
      <w:kern w:val="0"/>
      <w:sz w:val="36"/>
      <w:szCs w:val="36"/>
      <w:lang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locked/>
    <w:rsid w:val="008709EF"/>
    <w:rPr>
      <w:rFonts w:eastAsia="Times New Roman" w:cs="Times New Roman"/>
      <w:b/>
      <w:bCs/>
      <w:kern w:val="0"/>
      <w:sz w:val="36"/>
      <w:szCs w:val="36"/>
      <w:lang w:val="x-none" w:eastAsia="de-DE"/>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uiPriority w:val="99"/>
  </w:style>
  <w:style w:type="paragraph" w:styleId="Beschriftung">
    <w:name w:val="caption"/>
    <w:basedOn w:val="Standard"/>
    <w:uiPriority w:val="35"/>
    <w:pPr>
      <w:suppressLineNumbers/>
      <w:spacing w:before="120" w:after="120"/>
    </w:pPr>
    <w:rPr>
      <w:i/>
      <w:iCs/>
    </w:rPr>
  </w:style>
  <w:style w:type="paragraph" w:customStyle="1" w:styleId="Index">
    <w:name w:val="Index"/>
    <w:basedOn w:val="Standard"/>
    <w:pPr>
      <w:suppressLineNumbers/>
    </w:pPr>
  </w:style>
  <w:style w:type="paragraph" w:styleId="Kopfzeile">
    <w:name w:val="header"/>
    <w:basedOn w:val="Standard"/>
    <w:link w:val="KopfzeileZchn"/>
    <w:uiPriority w:val="9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locked/>
    <w:rPr>
      <w:rFonts w:cs="Mangal"/>
      <w:sz w:val="21"/>
      <w:szCs w:val="21"/>
    </w:rPr>
  </w:style>
  <w:style w:type="paragraph" w:styleId="Fuzeile">
    <w:name w:val="footer"/>
    <w:basedOn w:val="Standard"/>
    <w:link w:val="FuzeileZchn"/>
    <w:uiPriority w:val="99"/>
    <w:pPr>
      <w:tabs>
        <w:tab w:val="center" w:pos="4536"/>
        <w:tab w:val="right" w:pos="9072"/>
      </w:tabs>
    </w:pPr>
    <w:rPr>
      <w:rFonts w:cs="Mangal"/>
      <w:szCs w:val="21"/>
    </w:rPr>
  </w:style>
  <w:style w:type="character" w:customStyle="1" w:styleId="FuzeileZchn">
    <w:name w:val="Fußzeile Zchn"/>
    <w:basedOn w:val="Absatz-Standardschriftart"/>
    <w:link w:val="Fuzeile"/>
    <w:uiPriority w:val="99"/>
    <w:locked/>
    <w:rPr>
      <w:rFonts w:cs="Mangal"/>
      <w:sz w:val="21"/>
      <w:szCs w:val="21"/>
    </w:rPr>
  </w:style>
  <w:style w:type="paragraph" w:styleId="Sprechblasentext">
    <w:name w:val="Balloon Text"/>
    <w:basedOn w:val="Standard"/>
    <w:link w:val="SprechblasentextZchn"/>
    <w:uiPriority w:val="99"/>
    <w:rPr>
      <w:rFonts w:ascii="Segoe UI" w:hAnsi="Segoe UI" w:cs="Mangal"/>
      <w:sz w:val="18"/>
      <w:szCs w:val="16"/>
    </w:rPr>
  </w:style>
  <w:style w:type="character" w:customStyle="1" w:styleId="SprechblasentextZchn">
    <w:name w:val="Sprechblasentext Zchn"/>
    <w:basedOn w:val="Absatz-Standardschriftart"/>
    <w:link w:val="Sprechblasentext"/>
    <w:uiPriority w:val="99"/>
    <w:locked/>
    <w:rPr>
      <w:rFonts w:ascii="Segoe UI" w:hAnsi="Segoe UI" w:cs="Mangal"/>
      <w:sz w:val="16"/>
      <w:szCs w:val="16"/>
    </w:rPr>
  </w:style>
  <w:style w:type="character" w:customStyle="1" w:styleId="e24kjd">
    <w:name w:val="e24kjd"/>
    <w:basedOn w:val="Absatz-Standardschriftart"/>
    <w:rPr>
      <w:rFonts w:cs="Times New Roman"/>
    </w:rPr>
  </w:style>
  <w:style w:type="character" w:styleId="Hyperlink">
    <w:name w:val="Hyperlink"/>
    <w:basedOn w:val="Absatz-Standardschriftart"/>
    <w:uiPriority w:val="99"/>
    <w:rPr>
      <w:rFonts w:cs="Times New Roman"/>
      <w:color w:val="0000FF"/>
      <w:u w:val="single"/>
    </w:rPr>
  </w:style>
  <w:style w:type="character" w:styleId="Kommentarzeichen">
    <w:name w:val="annotation reference"/>
    <w:basedOn w:val="Absatz-Standardschriftart"/>
    <w:uiPriority w:val="99"/>
    <w:rPr>
      <w:rFonts w:cs="Times New Roman"/>
      <w:sz w:val="16"/>
      <w:szCs w:val="16"/>
    </w:rPr>
  </w:style>
  <w:style w:type="paragraph" w:styleId="Kommentartext">
    <w:name w:val="annotation text"/>
    <w:basedOn w:val="Standard"/>
    <w:link w:val="KommentartextZchn"/>
    <w:uiPriority w:val="99"/>
    <w:rPr>
      <w:rFonts w:cs="Mangal"/>
      <w:sz w:val="20"/>
      <w:szCs w:val="18"/>
    </w:rPr>
  </w:style>
  <w:style w:type="character" w:customStyle="1" w:styleId="KommentartextZchn">
    <w:name w:val="Kommentartext Zchn"/>
    <w:basedOn w:val="Absatz-Standardschriftart"/>
    <w:link w:val="Kommentartext"/>
    <w:uiPriority w:val="99"/>
    <w:locked/>
    <w:rPr>
      <w:rFonts w:cs="Mangal"/>
      <w:sz w:val="18"/>
      <w:szCs w:val="18"/>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locked/>
    <w:rPr>
      <w:rFonts w:cs="Mangal"/>
      <w:b/>
      <w:bCs/>
      <w:sz w:val="18"/>
      <w:szCs w:val="18"/>
    </w:rPr>
  </w:style>
  <w:style w:type="paragraph" w:styleId="Listenabsatz">
    <w:name w:val="List Paragraph"/>
    <w:basedOn w:val="Standard"/>
    <w:uiPriority w:val="34"/>
    <w:qFormat/>
    <w:rsid w:val="006F022B"/>
    <w:pPr>
      <w:ind w:left="720"/>
      <w:contextualSpacing/>
    </w:pPr>
    <w:rPr>
      <w:rFonts w:cs="Mangal"/>
      <w:szCs w:val="21"/>
    </w:rPr>
  </w:style>
  <w:style w:type="table" w:styleId="Tabellenraster">
    <w:name w:val="Table Grid"/>
    <w:basedOn w:val="NormaleTabelle"/>
    <w:uiPriority w:val="39"/>
    <w:rsid w:val="00D82A01"/>
    <w:pPr>
      <w:autoSpaceDN w:val="0"/>
    </w:pPr>
    <w:rPr>
      <w:rFonts w:cs="Tahoma"/>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220477"/>
    <w:rPr>
      <w:rFonts w:cs="Times New Roman"/>
      <w:b/>
      <w:bCs/>
    </w:rPr>
  </w:style>
  <w:style w:type="character" w:styleId="Hervorhebung">
    <w:name w:val="Emphasis"/>
    <w:basedOn w:val="Absatz-Standardschriftart"/>
    <w:uiPriority w:val="20"/>
    <w:qFormat/>
    <w:rsid w:val="002D1874"/>
    <w:rPr>
      <w:rFonts w:cs="Times New Roman"/>
      <w:i/>
      <w:iCs/>
    </w:rPr>
  </w:style>
  <w:style w:type="character" w:styleId="NichtaufgelsteErwhnung">
    <w:name w:val="Unresolved Mention"/>
    <w:basedOn w:val="Absatz-Standardschriftart"/>
    <w:uiPriority w:val="99"/>
    <w:semiHidden/>
    <w:unhideWhenUsed/>
    <w:rsid w:val="00A2195A"/>
    <w:rPr>
      <w:rFonts w:cs="Times New Roman"/>
      <w:color w:val="605E5C"/>
      <w:shd w:val="clear" w:color="auto" w:fill="E1DFDD"/>
    </w:rPr>
  </w:style>
  <w:style w:type="paragraph" w:styleId="StandardWeb">
    <w:name w:val="Normal (Web)"/>
    <w:basedOn w:val="Standard"/>
    <w:uiPriority w:val="99"/>
    <w:semiHidden/>
    <w:unhideWhenUsed/>
    <w:rsid w:val="00150961"/>
    <w:pPr>
      <w:widowControl/>
      <w:suppressAutoHyphens w:val="0"/>
      <w:autoSpaceDN/>
      <w:spacing w:before="100" w:beforeAutospacing="1" w:after="100" w:afterAutospacing="1"/>
      <w:textAlignment w:val="auto"/>
    </w:pPr>
    <w:rPr>
      <w:rFonts w:cs="Times New Roman"/>
      <w:kern w:val="0"/>
      <w:lang w:eastAsia="de-DE" w:bidi="ar-SA"/>
    </w:rPr>
  </w:style>
  <w:style w:type="paragraph" w:styleId="KeinLeerraum">
    <w:name w:val="No Spacing"/>
    <w:uiPriority w:val="1"/>
    <w:qFormat/>
    <w:rsid w:val="00E97E99"/>
    <w:pPr>
      <w:widowControl/>
      <w:textAlignment w:val="auto"/>
    </w:pPr>
    <w:rPr>
      <w:rFonts w:asciiTheme="minorHAnsi" w:hAnsiTheme="minorHAnsi"/>
      <w:kern w:val="0"/>
      <w:sz w:val="22"/>
      <w:szCs w:val="22"/>
      <w:lang w:eastAsia="en-US"/>
    </w:rPr>
  </w:style>
  <w:style w:type="paragraph" w:customStyle="1" w:styleId="Default">
    <w:name w:val="Default"/>
    <w:rsid w:val="001B514C"/>
    <w:pPr>
      <w:widowControl/>
      <w:autoSpaceDE w:val="0"/>
      <w:autoSpaceDN w:val="0"/>
      <w:adjustRightInd w:val="0"/>
      <w:textAlignment w:val="auto"/>
    </w:pPr>
    <w:rPr>
      <w:rFonts w:ascii="Arial" w:hAnsi="Arial" w:cs="Arial"/>
      <w:color w:val="000000"/>
      <w:kern w:val="0"/>
    </w:rPr>
  </w:style>
  <w:style w:type="paragraph" w:styleId="berarbeitung">
    <w:name w:val="Revision"/>
    <w:hidden/>
    <w:uiPriority w:val="99"/>
    <w:semiHidden/>
    <w:rsid w:val="004610FF"/>
    <w:pPr>
      <w:widowControl/>
      <w:textAlignment w:val="auto"/>
    </w:pPr>
    <w:rPr>
      <w:rFonts w:cs="Mangal"/>
      <w:szCs w:val="21"/>
      <w:lang w:bidi="hi-IN"/>
    </w:rPr>
  </w:style>
  <w:style w:type="character" w:customStyle="1" w:styleId="cf01">
    <w:name w:val="cf01"/>
    <w:basedOn w:val="Absatz-Standardschriftart"/>
    <w:rsid w:val="0091504C"/>
    <w:rPr>
      <w:rFonts w:ascii="Segoe UI" w:hAnsi="Segoe UI" w:cs="Segoe UI"/>
      <w:sz w:val="18"/>
      <w:szCs w:val="18"/>
    </w:rPr>
  </w:style>
  <w:style w:type="numbering" w:customStyle="1" w:styleId="RTFNum2">
    <w:name w:val="RTF_Num 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601976">
      <w:bodyDiv w:val="1"/>
      <w:marLeft w:val="0"/>
      <w:marRight w:val="0"/>
      <w:marTop w:val="0"/>
      <w:marBottom w:val="0"/>
      <w:divBdr>
        <w:top w:val="none" w:sz="0" w:space="0" w:color="auto"/>
        <w:left w:val="none" w:sz="0" w:space="0" w:color="auto"/>
        <w:bottom w:val="none" w:sz="0" w:space="0" w:color="auto"/>
        <w:right w:val="none" w:sz="0" w:space="0" w:color="auto"/>
      </w:divBdr>
    </w:div>
    <w:div w:id="1722366624">
      <w:marLeft w:val="0"/>
      <w:marRight w:val="0"/>
      <w:marTop w:val="0"/>
      <w:marBottom w:val="0"/>
      <w:divBdr>
        <w:top w:val="none" w:sz="0" w:space="0" w:color="auto"/>
        <w:left w:val="none" w:sz="0" w:space="0" w:color="auto"/>
        <w:bottom w:val="none" w:sz="0" w:space="0" w:color="auto"/>
        <w:right w:val="none" w:sz="0" w:space="0" w:color="auto"/>
      </w:divBdr>
    </w:div>
    <w:div w:id="1722366626">
      <w:marLeft w:val="0"/>
      <w:marRight w:val="0"/>
      <w:marTop w:val="0"/>
      <w:marBottom w:val="0"/>
      <w:divBdr>
        <w:top w:val="none" w:sz="0" w:space="0" w:color="auto"/>
        <w:left w:val="none" w:sz="0" w:space="0" w:color="auto"/>
        <w:bottom w:val="none" w:sz="0" w:space="0" w:color="auto"/>
        <w:right w:val="none" w:sz="0" w:space="0" w:color="auto"/>
      </w:divBdr>
      <w:divsChild>
        <w:div w:id="1722366627">
          <w:marLeft w:val="0"/>
          <w:marRight w:val="0"/>
          <w:marTop w:val="0"/>
          <w:marBottom w:val="0"/>
          <w:divBdr>
            <w:top w:val="none" w:sz="0" w:space="0" w:color="auto"/>
            <w:left w:val="none" w:sz="0" w:space="0" w:color="auto"/>
            <w:bottom w:val="none" w:sz="0" w:space="0" w:color="auto"/>
            <w:right w:val="none" w:sz="0" w:space="0" w:color="auto"/>
          </w:divBdr>
          <w:divsChild>
            <w:div w:id="17223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6628">
      <w:marLeft w:val="0"/>
      <w:marRight w:val="0"/>
      <w:marTop w:val="0"/>
      <w:marBottom w:val="0"/>
      <w:divBdr>
        <w:top w:val="none" w:sz="0" w:space="0" w:color="auto"/>
        <w:left w:val="none" w:sz="0" w:space="0" w:color="auto"/>
        <w:bottom w:val="none" w:sz="0" w:space="0" w:color="auto"/>
        <w:right w:val="none" w:sz="0" w:space="0" w:color="auto"/>
      </w:divBdr>
    </w:div>
    <w:div w:id="1722366629">
      <w:marLeft w:val="0"/>
      <w:marRight w:val="0"/>
      <w:marTop w:val="0"/>
      <w:marBottom w:val="0"/>
      <w:divBdr>
        <w:top w:val="none" w:sz="0" w:space="0" w:color="auto"/>
        <w:left w:val="none" w:sz="0" w:space="0" w:color="auto"/>
        <w:bottom w:val="none" w:sz="0" w:space="0" w:color="auto"/>
        <w:right w:val="none" w:sz="0" w:space="0" w:color="auto"/>
      </w:divBdr>
    </w:div>
    <w:div w:id="1722366630">
      <w:marLeft w:val="0"/>
      <w:marRight w:val="0"/>
      <w:marTop w:val="0"/>
      <w:marBottom w:val="0"/>
      <w:divBdr>
        <w:top w:val="none" w:sz="0" w:space="0" w:color="auto"/>
        <w:left w:val="none" w:sz="0" w:space="0" w:color="auto"/>
        <w:bottom w:val="none" w:sz="0" w:space="0" w:color="auto"/>
        <w:right w:val="none" w:sz="0" w:space="0" w:color="auto"/>
      </w:divBdr>
    </w:div>
    <w:div w:id="1722366631">
      <w:marLeft w:val="0"/>
      <w:marRight w:val="0"/>
      <w:marTop w:val="0"/>
      <w:marBottom w:val="0"/>
      <w:divBdr>
        <w:top w:val="none" w:sz="0" w:space="0" w:color="auto"/>
        <w:left w:val="none" w:sz="0" w:space="0" w:color="auto"/>
        <w:bottom w:val="none" w:sz="0" w:space="0" w:color="auto"/>
        <w:right w:val="none" w:sz="0" w:space="0" w:color="auto"/>
      </w:divBdr>
    </w:div>
    <w:div w:id="1722366632">
      <w:marLeft w:val="0"/>
      <w:marRight w:val="0"/>
      <w:marTop w:val="0"/>
      <w:marBottom w:val="0"/>
      <w:divBdr>
        <w:top w:val="none" w:sz="0" w:space="0" w:color="auto"/>
        <w:left w:val="none" w:sz="0" w:space="0" w:color="auto"/>
        <w:bottom w:val="none" w:sz="0" w:space="0" w:color="auto"/>
        <w:right w:val="none" w:sz="0" w:space="0" w:color="auto"/>
      </w:divBdr>
    </w:div>
    <w:div w:id="1722366633">
      <w:marLeft w:val="0"/>
      <w:marRight w:val="0"/>
      <w:marTop w:val="0"/>
      <w:marBottom w:val="0"/>
      <w:divBdr>
        <w:top w:val="none" w:sz="0" w:space="0" w:color="auto"/>
        <w:left w:val="none" w:sz="0" w:space="0" w:color="auto"/>
        <w:bottom w:val="none" w:sz="0" w:space="0" w:color="auto"/>
        <w:right w:val="none" w:sz="0" w:space="0" w:color="auto"/>
      </w:divBdr>
    </w:div>
    <w:div w:id="17223666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tobias.bischoff@deutsche-tiernahrung.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euka-companion.dee" TargetMode="External"/><Relationship Id="rId17" Type="http://schemas.openxmlformats.org/officeDocument/2006/relationships/hyperlink" Target="http://www.deuka.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uka-companio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uka-companion.d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euka-companion.com/collections/pferdefutter"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euka-companion.de" TargetMode="External"/><Relationship Id="rId14" Type="http://schemas.openxmlformats.org/officeDocument/2006/relationships/hyperlink" Target="http://www.deukavallo.de"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6D44B-FB1C-4115-9872-03FAB6AB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803</Words>
  <Characters>6142</Characters>
  <Application>Microsoft Office Word</Application>
  <DocSecurity>0</DocSecurity>
  <Lines>51</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Bischoff, Tobias</dc:creator>
  <cp:keywords/>
  <dc:description/>
  <cp:lastModifiedBy>Bischoff, Tobias</cp:lastModifiedBy>
  <cp:revision>8</cp:revision>
  <cp:lastPrinted>2022-04-22T06:10:00Z</cp:lastPrinted>
  <dcterms:created xsi:type="dcterms:W3CDTF">2022-04-22T10:48:00Z</dcterms:created>
  <dcterms:modified xsi:type="dcterms:W3CDTF">2022-05-02T09:36:00Z</dcterms:modified>
</cp:coreProperties>
</file>